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9C462" w14:textId="40FBD78F" w:rsidR="00164512" w:rsidRDefault="00E1684F" w:rsidP="00EB07B3">
      <w:pPr>
        <w:spacing w:line="360" w:lineRule="auto"/>
      </w:pPr>
      <w:r>
        <w:rPr>
          <w:noProof/>
          <w:lang w:eastAsia="en-GB"/>
        </w:rPr>
        <mc:AlternateContent>
          <mc:Choice Requires="wps">
            <w:drawing>
              <wp:anchor distT="0" distB="0" distL="114300" distR="114300" simplePos="0" relativeHeight="251698176" behindDoc="0" locked="0" layoutInCell="1" allowOverlap="1" wp14:anchorId="1889706E" wp14:editId="198E4D24">
                <wp:simplePos x="0" y="0"/>
                <wp:positionH relativeFrom="column">
                  <wp:posOffset>4821382</wp:posOffset>
                </wp:positionH>
                <wp:positionV relativeFrom="paragraph">
                  <wp:posOffset>-617517</wp:posOffset>
                </wp:positionV>
                <wp:extent cx="1484415" cy="415636"/>
                <wp:effectExtent l="0" t="0" r="0" b="3810"/>
                <wp:wrapNone/>
                <wp:docPr id="5" name="Text Box 5"/>
                <wp:cNvGraphicFramePr/>
                <a:graphic xmlns:a="http://schemas.openxmlformats.org/drawingml/2006/main">
                  <a:graphicData uri="http://schemas.microsoft.com/office/word/2010/wordprocessingShape">
                    <wps:wsp>
                      <wps:cNvSpPr txBox="1"/>
                      <wps:spPr>
                        <a:xfrm>
                          <a:off x="0" y="0"/>
                          <a:ext cx="1484415" cy="415636"/>
                        </a:xfrm>
                        <a:prstGeom prst="rect">
                          <a:avLst/>
                        </a:prstGeom>
                        <a:noFill/>
                        <a:ln w="6350">
                          <a:noFill/>
                        </a:ln>
                      </wps:spPr>
                      <wps:txbx>
                        <w:txbxContent>
                          <w:p w14:paraId="62C8FE86" w14:textId="66B2500E" w:rsidR="00E1684F" w:rsidRPr="00E1684F" w:rsidRDefault="00D75611" w:rsidP="00E1684F">
                            <w:pPr>
                              <w:jc w:val="right"/>
                              <w:rPr>
                                <w:b/>
                                <w:bCs/>
                                <w:sz w:val="32"/>
                                <w:szCs w:val="32"/>
                                <w:u w:val="single"/>
                              </w:rPr>
                            </w:pPr>
                            <w:r>
                              <w:rPr>
                                <w:b/>
                                <w:bCs/>
                                <w:sz w:val="24"/>
                                <w:szCs w:val="24"/>
                                <w:u w:val="single"/>
                              </w:rPr>
                              <w:t>APPENDIX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889706E" id="_x0000_t202" coordsize="21600,21600" o:spt="202" path="m,l,21600r21600,l21600,xe">
                <v:stroke joinstyle="miter"/>
                <v:path gradientshapeok="t" o:connecttype="rect"/>
              </v:shapetype>
              <v:shape id="Text Box 5" o:spid="_x0000_s1026" type="#_x0000_t202" style="position:absolute;margin-left:379.65pt;margin-top:-48.6pt;width:116.9pt;height:32.7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" filled="f" stroked="f" strokeweight=".5pt">
                <v:textbox>
                  <w:txbxContent>
                    <w:p w14:paraId="62C8FE86" w14:textId="66B2500E" w:rsidR="00E1684F" w:rsidRPr="00E1684F" w:rsidRDefault="00D75611" w:rsidP="00E1684F">
                      <w:pPr>
                        <w:jc w:val="right"/>
                        <w:rPr>
                          <w:b/>
                          <w:bCs/>
                          <w:sz w:val="32"/>
                          <w:szCs w:val="32"/>
                          <w:u w:val="single"/>
                        </w:rPr>
                      </w:pPr>
                      <w:r>
                        <w:rPr>
                          <w:b/>
                          <w:bCs/>
                          <w:sz w:val="24"/>
                          <w:szCs w:val="24"/>
                          <w:u w:val="single"/>
                        </w:rPr>
                        <w:t>APPENDIX 2</w:t>
                      </w:r>
                    </w:p>
                  </w:txbxContent>
                </v:textbox>
              </v:shape>
            </w:pict>
          </mc:Fallback>
        </mc:AlternateContent>
      </w:r>
      <w:r w:rsidR="006F2BFB">
        <w:rPr>
          <w:noProof/>
          <w:lang w:eastAsia="en-GB"/>
        </w:rPr>
        <mc:AlternateContent>
          <mc:Choice Requires="wps">
            <w:drawing>
              <wp:anchor distT="0" distB="0" distL="114300" distR="114300" simplePos="0" relativeHeight="251697152" behindDoc="0" locked="0" layoutInCell="1" allowOverlap="1" wp14:anchorId="0CD7233D" wp14:editId="7CDA4EBD">
                <wp:simplePos x="0" y="0"/>
                <wp:positionH relativeFrom="column">
                  <wp:posOffset>5476875</wp:posOffset>
                </wp:positionH>
                <wp:positionV relativeFrom="paragraph">
                  <wp:posOffset>-704850</wp:posOffset>
                </wp:positionV>
                <wp:extent cx="914400" cy="295275"/>
                <wp:effectExtent l="0" t="0" r="0" b="0"/>
                <wp:wrapNone/>
                <wp:docPr id="4" name="Text Box 4"/>
                <wp:cNvGraphicFramePr/>
                <a:graphic xmlns:a="http://schemas.openxmlformats.org/drawingml/2006/main">
                  <a:graphicData uri="http://schemas.microsoft.com/office/word/2010/wordprocessingShape">
                    <wps:wsp>
                      <wps:cNvSpPr txBox="1"/>
                      <wps:spPr>
                        <a:xfrm>
                          <a:off x="0" y="0"/>
                          <a:ext cx="914400" cy="295275"/>
                        </a:xfrm>
                        <a:prstGeom prst="rect">
                          <a:avLst/>
                        </a:prstGeom>
                        <a:noFill/>
                        <a:ln w="6350">
                          <a:noFill/>
                        </a:ln>
                      </wps:spPr>
                      <wps:txbx>
                        <w:txbxContent>
                          <w:p w14:paraId="293967A1" w14:textId="1B4EEC1A" w:rsidR="006F2BFB" w:rsidRPr="006F2BFB" w:rsidRDefault="006F2BFB" w:rsidP="006F2BFB">
                            <w:pPr>
                              <w:jc w:val="right"/>
                              <w:rPr>
                                <w:b/>
                                <w:bCs/>
                                <w:color w:val="FFFFFF" w:themeColor="background1"/>
                                <w:sz w:val="28"/>
                                <w:szCs w:val="2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0CD7233D" id="Text Box 4" o:spid="_x0000_s1027" type="#_x0000_t202" style="position:absolute;margin-left:431.25pt;margin-top:-55.5pt;width:1in;height:23.2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" filled="f" stroked="f" strokeweight=".5pt">
                <v:textbox>
                  <w:txbxContent>
                    <w:p w14:paraId="293967A1" w14:textId="1B4EEC1A" w:rsidR="006F2BFB" w:rsidRPr="006F2BFB" w:rsidRDefault="006F2BFB" w:rsidP="006F2BFB">
                      <w:pPr>
                        <w:jc w:val="right"/>
                        <w:rPr>
                          <w:b/>
                          <w:bCs/>
                          <w:color w:val="FFFFFF" w:themeColor="background1"/>
                          <w:sz w:val="28"/>
                          <w:szCs w:val="28"/>
                          <w:u w:val="single"/>
                        </w:rPr>
                      </w:pPr>
                    </w:p>
                  </w:txbxContent>
                </v:textbox>
              </v:shape>
            </w:pict>
          </mc:Fallback>
        </mc:AlternateContent>
      </w:r>
      <w:r w:rsidR="00B310F1">
        <w:rPr>
          <w:noProof/>
          <w:lang w:eastAsia="en-GB"/>
        </w:rPr>
        <mc:AlternateContent>
          <mc:Choice Requires="wps">
            <w:drawing>
              <wp:anchor distT="45720" distB="45720" distL="114300" distR="114300" simplePos="0" relativeHeight="251696128" behindDoc="0" locked="0" layoutInCell="1" allowOverlap="1" wp14:anchorId="1868FC3D" wp14:editId="514D4068">
                <wp:simplePos x="0" y="0"/>
                <wp:positionH relativeFrom="margin">
                  <wp:posOffset>4039235</wp:posOffset>
                </wp:positionH>
                <wp:positionV relativeFrom="margin">
                  <wp:posOffset>-600075</wp:posOffset>
                </wp:positionV>
                <wp:extent cx="2292984" cy="1144904"/>
                <wp:effectExtent l="0" t="0" r="0" b="654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984" cy="1144904"/>
                        </a:xfrm>
                        <a:prstGeom prst="rect">
                          <a:avLst/>
                        </a:prstGeom>
                        <a:noFill/>
                        <a:ln w="9525">
                          <a:noFill/>
                          <a:miter lim="800000"/>
                          <a:headEnd/>
                          <a:tailEnd/>
                        </a:ln>
                      </wps:spPr>
                      <wps:txbx>
                        <w:txbxContent>
                          <w:p w14:paraId="64954868" w14:textId="7C71384D" w:rsidR="00B310F1" w:rsidRPr="00B310F1" w:rsidRDefault="00B310F1" w:rsidP="00D84258">
                            <w:pPr>
                              <w:pStyle w:val="NoSpacing"/>
                              <w:jc w:val="right"/>
                              <w:rPr>
                                <w:b/>
                                <w:sz w:val="24"/>
                                <w:u w:val="single"/>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du="http://schemas.microsoft.com/office/word/2023/wordml/word16du">
            <w:pict>
              <v:shape w14:anchorId="1868FC3D" id="Text Box 2" o:spid="_x0000_s1028" type="#_x0000_t202" style="position:absolute;margin-left:318.05pt;margin-top:-47.25pt;width:180.55pt;height:90.15pt;z-index:25169612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" filled="f" stroked="f">
                <v:textbox style="mso-fit-shape-to-text:t">
                  <w:txbxContent>
                    <w:p w14:paraId="64954868" w14:textId="7C71384D" w:rsidR="00B310F1" w:rsidRPr="00B310F1" w:rsidRDefault="00B310F1" w:rsidP="00D84258">
                      <w:pPr>
                        <w:pStyle w:val="NoSpacing"/>
                        <w:jc w:val="right"/>
                        <w:rPr>
                          <w:b/>
                          <w:sz w:val="24"/>
                          <w:u w:val="single"/>
                        </w:rPr>
                      </w:pPr>
                    </w:p>
                  </w:txbxContent>
                </v:textbox>
                <w10:wrap type="square" anchorx="margin" anchory="margin"/>
              </v:shape>
            </w:pict>
          </mc:Fallback>
        </mc:AlternateContent>
      </w:r>
      <w:r w:rsidR="00E94CD8">
        <w:rPr>
          <w:noProof/>
          <w:lang w:eastAsia="en-GB"/>
        </w:rPr>
        <mc:AlternateContent>
          <mc:Choice Requires="wps">
            <w:drawing>
              <wp:anchor distT="0" distB="0" distL="114300" distR="114300" simplePos="0" relativeHeight="251657215" behindDoc="0" locked="0" layoutInCell="1" allowOverlap="1" wp14:anchorId="495FA471" wp14:editId="75345099">
                <wp:simplePos x="0" y="0"/>
                <wp:positionH relativeFrom="column">
                  <wp:posOffset>-927100</wp:posOffset>
                </wp:positionH>
                <wp:positionV relativeFrom="paragraph">
                  <wp:posOffset>-923925</wp:posOffset>
                </wp:positionV>
                <wp:extent cx="7585075" cy="10715625"/>
                <wp:effectExtent l="0" t="0" r="0" b="9525"/>
                <wp:wrapNone/>
                <wp:docPr id="1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5075" cy="10715625"/>
                        </a:xfrm>
                        <a:prstGeom prst="rect">
                          <a:avLst/>
                        </a:prstGeom>
                        <a:solidFill>
                          <a:srgbClr val="6FC3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5930447" id="Rectangle 31" o:spid="_x0000_s1026" style="position:absolute;margin-left:-73pt;margin-top:-72.75pt;width:597.25pt;height:843.7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" fillcolor="#6fc3ee" stroked="f"/>
            </w:pict>
          </mc:Fallback>
        </mc:AlternateContent>
      </w:r>
      <w:r w:rsidR="00106663">
        <w:rPr>
          <w:noProof/>
          <w:lang w:eastAsia="en-GB"/>
        </w:rPr>
        <w:drawing>
          <wp:anchor distT="0" distB="0" distL="114300" distR="114300" simplePos="0" relativeHeight="251658240" behindDoc="0" locked="0" layoutInCell="1" allowOverlap="1" wp14:anchorId="7304FDB5" wp14:editId="2185F9F9">
            <wp:simplePos x="0" y="0"/>
            <wp:positionH relativeFrom="column">
              <wp:posOffset>-361950</wp:posOffset>
            </wp:positionH>
            <wp:positionV relativeFrom="paragraph">
              <wp:posOffset>-962025</wp:posOffset>
            </wp:positionV>
            <wp:extent cx="2152015" cy="3209925"/>
            <wp:effectExtent l="19050" t="0" r="63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A_CMYK_stacked - jpeg.jpg"/>
                    <pic:cNvPicPr/>
                  </pic:nvPicPr>
                  <pic:blipFill>
                    <a:blip r:embed="rId8"/>
                    <a:stretch>
                      <a:fillRect/>
                    </a:stretch>
                  </pic:blipFill>
                  <pic:spPr>
                    <a:xfrm>
                      <a:off x="0" y="0"/>
                      <a:ext cx="2152015" cy="3209925"/>
                    </a:xfrm>
                    <a:prstGeom prst="rect">
                      <a:avLst/>
                    </a:prstGeom>
                  </pic:spPr>
                </pic:pic>
              </a:graphicData>
            </a:graphic>
            <wp14:sizeRelV relativeFrom="margin">
              <wp14:pctHeight>0</wp14:pctHeight>
            </wp14:sizeRelV>
          </wp:anchor>
        </w:drawing>
      </w:r>
    </w:p>
    <w:p w14:paraId="06DFB86D" w14:textId="77777777" w:rsidR="00164512" w:rsidRPr="00164512" w:rsidRDefault="00164512" w:rsidP="00EB07B3">
      <w:pPr>
        <w:spacing w:line="360" w:lineRule="auto"/>
      </w:pPr>
    </w:p>
    <w:p w14:paraId="4FB2D263" w14:textId="77777777" w:rsidR="00164512" w:rsidRPr="00164512" w:rsidRDefault="00164512" w:rsidP="00EB07B3">
      <w:pPr>
        <w:spacing w:line="360" w:lineRule="auto"/>
      </w:pPr>
    </w:p>
    <w:p w14:paraId="1A3E00ED" w14:textId="77777777" w:rsidR="00164512" w:rsidRPr="00164512" w:rsidRDefault="00164512" w:rsidP="00EB07B3">
      <w:pPr>
        <w:spacing w:line="360" w:lineRule="auto"/>
      </w:pPr>
    </w:p>
    <w:p w14:paraId="57B63938" w14:textId="77777777" w:rsidR="00164512" w:rsidRPr="00164512" w:rsidRDefault="00164512" w:rsidP="00EB07B3">
      <w:pPr>
        <w:spacing w:line="360" w:lineRule="auto"/>
      </w:pPr>
    </w:p>
    <w:p w14:paraId="04BE113C" w14:textId="77777777" w:rsidR="00164512" w:rsidRPr="00164512" w:rsidRDefault="00164512" w:rsidP="00EB07B3">
      <w:pPr>
        <w:spacing w:line="360" w:lineRule="auto"/>
      </w:pPr>
    </w:p>
    <w:p w14:paraId="0AA7CFE4" w14:textId="77777777" w:rsidR="00164512" w:rsidRPr="00164512" w:rsidRDefault="00B947A9" w:rsidP="00EB07B3">
      <w:pPr>
        <w:spacing w:line="360" w:lineRule="auto"/>
      </w:pPr>
      <w:r>
        <w:rPr>
          <w:noProof/>
          <w:lang w:eastAsia="en-GB"/>
        </w:rPr>
        <mc:AlternateContent>
          <mc:Choice Requires="wps">
            <w:drawing>
              <wp:anchor distT="0" distB="0" distL="114300" distR="114300" simplePos="0" relativeHeight="251659264" behindDoc="0" locked="0" layoutInCell="1" allowOverlap="1" wp14:anchorId="2BD38A9E" wp14:editId="6D799BF9">
                <wp:simplePos x="0" y="0"/>
                <wp:positionH relativeFrom="column">
                  <wp:posOffset>-361950</wp:posOffset>
                </wp:positionH>
                <wp:positionV relativeFrom="paragraph">
                  <wp:posOffset>40005</wp:posOffset>
                </wp:positionV>
                <wp:extent cx="2152650" cy="1895475"/>
                <wp:effectExtent l="0" t="0" r="0" b="952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1895475"/>
                        </a:xfrm>
                        <a:prstGeom prst="rect">
                          <a:avLst/>
                        </a:prstGeom>
                        <a:solidFill>
                          <a:srgbClr val="4D4D4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1499D6" w14:textId="77777777" w:rsidR="00C523BE" w:rsidRDefault="00B147EA">
                            <w:pPr>
                              <w:rPr>
                                <w:i/>
                                <w:color w:val="FFFFFF" w:themeColor="background1"/>
                                <w:sz w:val="40"/>
                                <w:szCs w:val="40"/>
                              </w:rPr>
                            </w:pPr>
                            <w:r>
                              <w:rPr>
                                <w:i/>
                                <w:color w:val="FFFFFF" w:themeColor="background1"/>
                                <w:sz w:val="40"/>
                                <w:szCs w:val="40"/>
                              </w:rPr>
                              <w:t>Value for M</w:t>
                            </w:r>
                            <w:r w:rsidR="00C523BE">
                              <w:rPr>
                                <w:i/>
                                <w:color w:val="FFFFFF" w:themeColor="background1"/>
                                <w:sz w:val="40"/>
                                <w:szCs w:val="40"/>
                              </w:rPr>
                              <w:t xml:space="preserve">oney and Procurement Strategy </w:t>
                            </w:r>
                          </w:p>
                          <w:p w14:paraId="615E9376" w14:textId="26057FDA" w:rsidR="00C523BE" w:rsidRPr="00B947A9" w:rsidRDefault="00100E01">
                            <w:pPr>
                              <w:rPr>
                                <w:color w:val="FFFFFF" w:themeColor="background1"/>
                                <w:sz w:val="40"/>
                                <w:szCs w:val="40"/>
                              </w:rPr>
                            </w:pPr>
                            <w:r>
                              <w:rPr>
                                <w:i/>
                                <w:color w:val="FFFFFF" w:themeColor="background1"/>
                                <w:sz w:val="40"/>
                                <w:szCs w:val="40"/>
                              </w:rPr>
                              <w:t>2</w:t>
                            </w:r>
                            <w:r w:rsidR="007F07BA">
                              <w:rPr>
                                <w:i/>
                                <w:color w:val="FFFFFF" w:themeColor="background1"/>
                                <w:sz w:val="40"/>
                                <w:szCs w:val="40"/>
                              </w:rPr>
                              <w:t>024-</w:t>
                            </w:r>
                            <w:r>
                              <w:rPr>
                                <w:i/>
                                <w:color w:val="FFFFFF" w:themeColor="background1"/>
                                <w:sz w:val="40"/>
                                <w:szCs w:val="40"/>
                              </w:rPr>
                              <w:t>202</w:t>
                            </w:r>
                            <w:r w:rsidR="007F07BA">
                              <w:rPr>
                                <w:i/>
                                <w:color w:val="FFFFFF" w:themeColor="background1"/>
                                <w:sz w:val="40"/>
                                <w:szCs w:val="4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D38A9E" id="_x0000_t202" coordsize="21600,21600" o:spt="202" path="m,l,21600r21600,l21600,xe">
                <v:stroke joinstyle="miter"/>
                <v:path gradientshapeok="t" o:connecttype="rect"/>
              </v:shapetype>
              <v:shape id="_x0000_s1029" type="#_x0000_t202" style="position:absolute;margin-left:-28.5pt;margin-top:3.15pt;width:169.5pt;height:14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" fillcolor="#4d4d4f" stroked="f">
                <v:textbox>
                  <w:txbxContent>
                    <w:p w14:paraId="701499D6" w14:textId="77777777" w:rsidR="00C523BE" w:rsidRDefault="00B147EA">
                      <w:pPr>
                        <w:rPr>
                          <w:i/>
                          <w:color w:val="FFFFFF" w:themeColor="background1"/>
                          <w:sz w:val="40"/>
                          <w:szCs w:val="40"/>
                        </w:rPr>
                      </w:pPr>
                      <w:r>
                        <w:rPr>
                          <w:i/>
                          <w:color w:val="FFFFFF" w:themeColor="background1"/>
                          <w:sz w:val="40"/>
                          <w:szCs w:val="40"/>
                        </w:rPr>
                        <w:t>Value for M</w:t>
                      </w:r>
                      <w:r w:rsidR="00C523BE">
                        <w:rPr>
                          <w:i/>
                          <w:color w:val="FFFFFF" w:themeColor="background1"/>
                          <w:sz w:val="40"/>
                          <w:szCs w:val="40"/>
                        </w:rPr>
                        <w:t xml:space="preserve">oney and Procurement Strategy </w:t>
                      </w:r>
                    </w:p>
                    <w:p w14:paraId="615E9376" w14:textId="26057FDA" w:rsidR="00C523BE" w:rsidRPr="00B947A9" w:rsidRDefault="00100E01">
                      <w:pPr>
                        <w:rPr>
                          <w:color w:val="FFFFFF" w:themeColor="background1"/>
                          <w:sz w:val="40"/>
                          <w:szCs w:val="40"/>
                        </w:rPr>
                      </w:pPr>
                      <w:r>
                        <w:rPr>
                          <w:i/>
                          <w:color w:val="FFFFFF" w:themeColor="background1"/>
                          <w:sz w:val="40"/>
                          <w:szCs w:val="40"/>
                        </w:rPr>
                        <w:t>2</w:t>
                      </w:r>
                      <w:r w:rsidR="007F07BA">
                        <w:rPr>
                          <w:i/>
                          <w:color w:val="FFFFFF" w:themeColor="background1"/>
                          <w:sz w:val="40"/>
                          <w:szCs w:val="40"/>
                        </w:rPr>
                        <w:t>024-</w:t>
                      </w:r>
                      <w:r>
                        <w:rPr>
                          <w:i/>
                          <w:color w:val="FFFFFF" w:themeColor="background1"/>
                          <w:sz w:val="40"/>
                          <w:szCs w:val="40"/>
                        </w:rPr>
                        <w:t>202</w:t>
                      </w:r>
                      <w:r w:rsidR="007F07BA">
                        <w:rPr>
                          <w:i/>
                          <w:color w:val="FFFFFF" w:themeColor="background1"/>
                          <w:sz w:val="40"/>
                          <w:szCs w:val="40"/>
                        </w:rPr>
                        <w:t>5</w:t>
                      </w:r>
                    </w:p>
                  </w:txbxContent>
                </v:textbox>
              </v:shape>
            </w:pict>
          </mc:Fallback>
        </mc:AlternateContent>
      </w:r>
    </w:p>
    <w:p w14:paraId="62DF0DEE" w14:textId="77777777" w:rsidR="00164512" w:rsidRPr="00164512" w:rsidRDefault="00164512" w:rsidP="00EB07B3">
      <w:pPr>
        <w:spacing w:line="360" w:lineRule="auto"/>
      </w:pPr>
    </w:p>
    <w:p w14:paraId="222654D4" w14:textId="77777777" w:rsidR="00164512" w:rsidRPr="00164512" w:rsidRDefault="00164512" w:rsidP="00EB07B3">
      <w:pPr>
        <w:spacing w:line="360" w:lineRule="auto"/>
      </w:pPr>
    </w:p>
    <w:p w14:paraId="33911C0A" w14:textId="77777777" w:rsidR="00164512" w:rsidRPr="00164512" w:rsidRDefault="00164512" w:rsidP="00EB07B3">
      <w:pPr>
        <w:spacing w:line="360" w:lineRule="auto"/>
      </w:pPr>
    </w:p>
    <w:p w14:paraId="60ED68FF" w14:textId="77777777" w:rsidR="00164512" w:rsidRPr="00164512" w:rsidRDefault="00164512" w:rsidP="00EB07B3">
      <w:pPr>
        <w:spacing w:line="360" w:lineRule="auto"/>
      </w:pPr>
    </w:p>
    <w:p w14:paraId="0EE1F5C7" w14:textId="77777777" w:rsidR="00164512" w:rsidRPr="00164512" w:rsidRDefault="00164512" w:rsidP="00EB07B3">
      <w:pPr>
        <w:spacing w:line="360" w:lineRule="auto"/>
      </w:pPr>
    </w:p>
    <w:p w14:paraId="0D9E7F6E" w14:textId="77777777" w:rsidR="00164512" w:rsidRPr="00164512" w:rsidRDefault="00164512" w:rsidP="00EB07B3">
      <w:pPr>
        <w:spacing w:line="360" w:lineRule="auto"/>
      </w:pPr>
    </w:p>
    <w:p w14:paraId="148B51EA" w14:textId="77777777" w:rsidR="00164512" w:rsidRPr="00164512" w:rsidRDefault="00164512" w:rsidP="00EB07B3">
      <w:pPr>
        <w:spacing w:line="360" w:lineRule="auto"/>
      </w:pPr>
    </w:p>
    <w:p w14:paraId="3FD24544" w14:textId="77777777" w:rsidR="00164512" w:rsidRPr="00164512" w:rsidRDefault="00164512" w:rsidP="00EB07B3">
      <w:pPr>
        <w:spacing w:line="360" w:lineRule="auto"/>
      </w:pPr>
    </w:p>
    <w:p w14:paraId="00B81195" w14:textId="77777777" w:rsidR="00164512" w:rsidRPr="00164512" w:rsidRDefault="00164512" w:rsidP="00EB07B3">
      <w:pPr>
        <w:spacing w:line="360" w:lineRule="auto"/>
      </w:pPr>
    </w:p>
    <w:p w14:paraId="3087265F" w14:textId="77777777" w:rsidR="00164512" w:rsidRPr="00164512" w:rsidRDefault="00164512" w:rsidP="00EB07B3">
      <w:pPr>
        <w:spacing w:line="360" w:lineRule="auto"/>
      </w:pPr>
    </w:p>
    <w:p w14:paraId="4BD7C88E" w14:textId="77777777" w:rsidR="00164512" w:rsidRPr="00164512" w:rsidRDefault="00164512" w:rsidP="00EB07B3">
      <w:pPr>
        <w:spacing w:line="360" w:lineRule="auto"/>
      </w:pPr>
    </w:p>
    <w:p w14:paraId="3035BDDA" w14:textId="77777777" w:rsidR="00164512" w:rsidRDefault="00164512" w:rsidP="00EB07B3">
      <w:pPr>
        <w:spacing w:line="360" w:lineRule="auto"/>
      </w:pPr>
    </w:p>
    <w:p w14:paraId="18C1104A" w14:textId="77777777" w:rsidR="00894CF2" w:rsidRDefault="00164512" w:rsidP="00EB07B3">
      <w:pPr>
        <w:tabs>
          <w:tab w:val="left" w:pos="3705"/>
        </w:tabs>
        <w:spacing w:line="360" w:lineRule="auto"/>
      </w:pPr>
      <w:r>
        <w:tab/>
      </w:r>
    </w:p>
    <w:p w14:paraId="419AB449" w14:textId="77777777" w:rsidR="00164512" w:rsidRDefault="00164512" w:rsidP="00EB07B3">
      <w:pPr>
        <w:tabs>
          <w:tab w:val="left" w:pos="3705"/>
        </w:tabs>
        <w:spacing w:line="360" w:lineRule="auto"/>
      </w:pPr>
    </w:p>
    <w:p w14:paraId="67032058" w14:textId="77777777" w:rsidR="00164512" w:rsidRDefault="00EB07B3" w:rsidP="00EB07B3">
      <w:pPr>
        <w:tabs>
          <w:tab w:val="left" w:pos="3705"/>
        </w:tabs>
        <w:spacing w:line="360" w:lineRule="auto"/>
      </w:pPr>
      <w:r>
        <w:rPr>
          <w:noProof/>
          <w:lang w:eastAsia="en-GB"/>
        </w:rPr>
        <mc:AlternateContent>
          <mc:Choice Requires="wps">
            <w:drawing>
              <wp:anchor distT="0" distB="0" distL="114300" distR="114300" simplePos="0" relativeHeight="251662336" behindDoc="0" locked="0" layoutInCell="1" allowOverlap="1" wp14:anchorId="6D6191B8" wp14:editId="53204032">
                <wp:simplePos x="0" y="0"/>
                <wp:positionH relativeFrom="column">
                  <wp:posOffset>-495300</wp:posOffset>
                </wp:positionH>
                <wp:positionV relativeFrom="paragraph">
                  <wp:posOffset>277495</wp:posOffset>
                </wp:positionV>
                <wp:extent cx="2152650" cy="1790700"/>
                <wp:effectExtent l="0" t="0" r="0" b="0"/>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1790700"/>
                        </a:xfrm>
                        <a:prstGeom prst="rect">
                          <a:avLst/>
                        </a:prstGeom>
                        <a:solidFill>
                          <a:srgbClr val="4D4D4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739F2D" w14:textId="77777777" w:rsidR="00C523BE" w:rsidRDefault="00C523BE" w:rsidP="00EB07B3">
                            <w:pPr>
                              <w:rPr>
                                <w:color w:val="FFFFFF" w:themeColor="background1"/>
                                <w:sz w:val="28"/>
                                <w:szCs w:val="28"/>
                              </w:rPr>
                            </w:pPr>
                            <w:r>
                              <w:rPr>
                                <w:color w:val="FFFFFF" w:themeColor="background1"/>
                                <w:sz w:val="28"/>
                                <w:szCs w:val="28"/>
                              </w:rPr>
                              <w:t>qcha</w:t>
                            </w:r>
                            <w:r w:rsidRPr="00ED6958">
                              <w:rPr>
                                <w:color w:val="FFFFFF" w:themeColor="background1"/>
                                <w:sz w:val="28"/>
                                <w:szCs w:val="28"/>
                              </w:rPr>
                              <w:t>.org.uk</w:t>
                            </w:r>
                          </w:p>
                          <w:p w14:paraId="35AE8380" w14:textId="6BAF07E5" w:rsidR="00C523BE" w:rsidRDefault="00907974" w:rsidP="00EB07B3">
                            <w:pPr>
                              <w:rPr>
                                <w:color w:val="FFFFFF" w:themeColor="background1"/>
                                <w:sz w:val="28"/>
                                <w:szCs w:val="28"/>
                              </w:rPr>
                            </w:pPr>
                            <w:r>
                              <w:rPr>
                                <w:color w:val="FFFFFF" w:themeColor="background1"/>
                                <w:sz w:val="28"/>
                                <w:szCs w:val="28"/>
                              </w:rPr>
                              <w:t>0808 143 2002</w:t>
                            </w:r>
                          </w:p>
                          <w:p w14:paraId="02F78C9C" w14:textId="77777777" w:rsidR="00C523BE" w:rsidRDefault="00C523BE" w:rsidP="00EB07B3">
                            <w:pPr>
                              <w:jc w:val="center"/>
                              <w:rPr>
                                <w:color w:val="FFFFFF" w:themeColor="background1"/>
                                <w:sz w:val="28"/>
                                <w:szCs w:val="28"/>
                              </w:rPr>
                            </w:pPr>
                            <w:r>
                              <w:rPr>
                                <w:color w:val="FFFFFF" w:themeColor="background1"/>
                                <w:sz w:val="28"/>
                                <w:szCs w:val="28"/>
                              </w:rPr>
                              <w:t>contactus@qcha.org.uk</w:t>
                            </w:r>
                          </w:p>
                          <w:p w14:paraId="6DD9FE9B" w14:textId="77777777" w:rsidR="00C523BE" w:rsidRPr="00ED6958" w:rsidRDefault="00C523BE" w:rsidP="00EB07B3">
                            <w:pPr>
                              <w:rPr>
                                <w:color w:val="FFFFFF" w:themeColor="background1"/>
                                <w:sz w:val="28"/>
                                <w:szCs w:val="28"/>
                              </w:rPr>
                            </w:pPr>
                            <w:r>
                              <w:rPr>
                                <w:noProof/>
                                <w:color w:val="FFFFFF" w:themeColor="background1"/>
                                <w:sz w:val="28"/>
                                <w:szCs w:val="28"/>
                                <w:lang w:eastAsia="en-GB"/>
                              </w:rPr>
                              <w:drawing>
                                <wp:inline distT="0" distB="0" distL="0" distR="0" wp14:anchorId="2FA9C249" wp14:editId="1E8F4496">
                                  <wp:extent cx="514350" cy="514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f-Logo__blue_72.png"/>
                                          <pic:cNvPicPr/>
                                        </pic:nvPicPr>
                                        <pic:blipFill>
                                          <a:blip r:embed="rId9">
                                            <a:extLst>
                                              <a:ext uri="{28A0092B-C50C-407E-A947-70E740481C1C}">
                                                <a14:useLocalDpi xmlns:a14="http://schemas.microsoft.com/office/drawing/2010/main" val="0"/>
                                              </a:ext>
                                            </a:extLst>
                                          </a:blip>
                                          <a:stretch>
                                            <a:fillRect/>
                                          </a:stretch>
                                        </pic:blipFill>
                                        <pic:spPr>
                                          <a:xfrm>
                                            <a:off x="0" y="0"/>
                                            <a:ext cx="514350" cy="514350"/>
                                          </a:xfrm>
                                          <a:prstGeom prst="rect">
                                            <a:avLst/>
                                          </a:prstGeom>
                                        </pic:spPr>
                                      </pic:pic>
                                    </a:graphicData>
                                  </a:graphic>
                                </wp:inline>
                              </w:drawing>
                            </w:r>
                            <w:r>
                              <w:rPr>
                                <w:noProof/>
                                <w:color w:val="FFFFFF" w:themeColor="background1"/>
                                <w:sz w:val="28"/>
                                <w:szCs w:val="28"/>
                                <w:lang w:eastAsia="en-GB"/>
                              </w:rPr>
                              <w:drawing>
                                <wp:inline distT="0" distB="0" distL="0" distR="0" wp14:anchorId="7946EEB4" wp14:editId="314062C8">
                                  <wp:extent cx="498564" cy="513219"/>
                                  <wp:effectExtent l="0" t="0" r="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_logo_blu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0385" cy="515093"/>
                                          </a:xfrm>
                                          <a:prstGeom prst="rect">
                                            <a:avLst/>
                                          </a:prstGeom>
                                        </pic:spPr>
                                      </pic:pic>
                                    </a:graphicData>
                                  </a:graphic>
                                </wp:inline>
                              </w:drawing>
                            </w:r>
                            <w:r>
                              <w:rPr>
                                <w:noProof/>
                                <w:color w:val="FFFFFF" w:themeColor="background1"/>
                                <w:sz w:val="28"/>
                                <w:szCs w:val="28"/>
                                <w:lang w:eastAsia="en-GB"/>
                              </w:rPr>
                              <w:drawing>
                                <wp:inline distT="0" distB="0" distL="0" distR="0" wp14:anchorId="0E1A6202" wp14:editId="252EA7EB">
                                  <wp:extent cx="474225" cy="510789"/>
                                  <wp:effectExtent l="0" t="0" r="254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ube_logo.png"/>
                                          <pic:cNvPicPr/>
                                        </pic:nvPicPr>
                                        <pic:blipFill>
                                          <a:blip r:embed="rId11">
                                            <a:extLst>
                                              <a:ext uri="{28A0092B-C50C-407E-A947-70E740481C1C}">
                                                <a14:useLocalDpi xmlns:a14="http://schemas.microsoft.com/office/drawing/2010/main" val="0"/>
                                              </a:ext>
                                            </a:extLst>
                                          </a:blip>
                                          <a:stretch>
                                            <a:fillRect/>
                                          </a:stretch>
                                        </pic:blipFill>
                                        <pic:spPr>
                                          <a:xfrm>
                                            <a:off x="0" y="0"/>
                                            <a:ext cx="478006" cy="514861"/>
                                          </a:xfrm>
                                          <a:prstGeom prst="rect">
                                            <a:avLst/>
                                          </a:prstGeom>
                                        </pic:spPr>
                                      </pic:pic>
                                    </a:graphicData>
                                  </a:graphic>
                                </wp:inline>
                              </w:drawing>
                            </w:r>
                          </w:p>
                          <w:p w14:paraId="5F097A84" w14:textId="77777777" w:rsidR="00C523BE" w:rsidRPr="00ED6958" w:rsidRDefault="00C523BE" w:rsidP="00ED6958">
                            <w:pPr>
                              <w:rPr>
                                <w:color w:val="FFFFFF" w:themeColor="background1"/>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D6191B8" id="_x0000_s1030" type="#_x0000_t202" style="position:absolute;margin-left:-39pt;margin-top:21.85pt;width:169.5pt;height:14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" fillcolor="#4d4d4f" stroked="f">
                <v:textbox>
                  <w:txbxContent>
                    <w:p w14:paraId="73739F2D" w14:textId="77777777" w:rsidR="00C523BE" w:rsidRDefault="00C523BE" w:rsidP="00EB07B3">
                      <w:pPr>
                        <w:rPr>
                          <w:color w:val="FFFFFF" w:themeColor="background1"/>
                          <w:sz w:val="28"/>
                          <w:szCs w:val="28"/>
                        </w:rPr>
                      </w:pPr>
                      <w:r>
                        <w:rPr>
                          <w:color w:val="FFFFFF" w:themeColor="background1"/>
                          <w:sz w:val="28"/>
                          <w:szCs w:val="28"/>
                        </w:rPr>
                        <w:t>qcha</w:t>
                      </w:r>
                      <w:r w:rsidRPr="00ED6958">
                        <w:rPr>
                          <w:color w:val="FFFFFF" w:themeColor="background1"/>
                          <w:sz w:val="28"/>
                          <w:szCs w:val="28"/>
                        </w:rPr>
                        <w:t>.org.uk</w:t>
                      </w:r>
                    </w:p>
                    <w:p w14:paraId="35AE8380" w14:textId="6BAF07E5" w:rsidR="00C523BE" w:rsidRDefault="00907974" w:rsidP="00EB07B3">
                      <w:pPr>
                        <w:rPr>
                          <w:color w:val="FFFFFF" w:themeColor="background1"/>
                          <w:sz w:val="28"/>
                          <w:szCs w:val="28"/>
                        </w:rPr>
                      </w:pPr>
                      <w:r>
                        <w:rPr>
                          <w:color w:val="FFFFFF" w:themeColor="background1"/>
                          <w:sz w:val="28"/>
                          <w:szCs w:val="28"/>
                        </w:rPr>
                        <w:t>0808 143 2002</w:t>
                      </w:r>
                    </w:p>
                    <w:p w14:paraId="02F78C9C" w14:textId="77777777" w:rsidR="00C523BE" w:rsidRDefault="00C523BE" w:rsidP="00EB07B3">
                      <w:pPr>
                        <w:jc w:val="center"/>
                        <w:rPr>
                          <w:color w:val="FFFFFF" w:themeColor="background1"/>
                          <w:sz w:val="28"/>
                          <w:szCs w:val="28"/>
                        </w:rPr>
                      </w:pPr>
                      <w:r>
                        <w:rPr>
                          <w:color w:val="FFFFFF" w:themeColor="background1"/>
                          <w:sz w:val="28"/>
                          <w:szCs w:val="28"/>
                        </w:rPr>
                        <w:t>contactus@qcha.org.uk</w:t>
                      </w:r>
                    </w:p>
                    <w:p w14:paraId="6DD9FE9B" w14:textId="77777777" w:rsidR="00C523BE" w:rsidRPr="00ED6958" w:rsidRDefault="00C523BE" w:rsidP="00EB07B3">
                      <w:pPr>
                        <w:rPr>
                          <w:color w:val="FFFFFF" w:themeColor="background1"/>
                          <w:sz w:val="28"/>
                          <w:szCs w:val="28"/>
                        </w:rPr>
                      </w:pPr>
                      <w:r>
                        <w:rPr>
                          <w:noProof/>
                          <w:color w:val="FFFFFF" w:themeColor="background1"/>
                          <w:sz w:val="28"/>
                          <w:szCs w:val="28"/>
                          <w:lang w:eastAsia="en-GB"/>
                        </w:rPr>
                        <w:drawing>
                          <wp:inline distT="0" distB="0" distL="0" distR="0" wp14:anchorId="2FA9C249" wp14:editId="1E8F4496">
                            <wp:extent cx="514350" cy="514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f-Logo__blue_72.png"/>
                                    <pic:cNvPicPr/>
                                  </pic:nvPicPr>
                                  <pic:blipFill>
                                    <a:blip r:embed="rId12">
                                      <a:extLst>
                                        <a:ext uri="{28A0092B-C50C-407E-A947-70E740481C1C}">
                                          <a14:useLocalDpi xmlns:a14="http://schemas.microsoft.com/office/drawing/2010/main" val="0"/>
                                        </a:ext>
                                      </a:extLst>
                                    </a:blip>
                                    <a:stretch>
                                      <a:fillRect/>
                                    </a:stretch>
                                  </pic:blipFill>
                                  <pic:spPr>
                                    <a:xfrm>
                                      <a:off x="0" y="0"/>
                                      <a:ext cx="514350" cy="514350"/>
                                    </a:xfrm>
                                    <a:prstGeom prst="rect">
                                      <a:avLst/>
                                    </a:prstGeom>
                                  </pic:spPr>
                                </pic:pic>
                              </a:graphicData>
                            </a:graphic>
                          </wp:inline>
                        </w:drawing>
                      </w:r>
                      <w:r>
                        <w:rPr>
                          <w:noProof/>
                          <w:color w:val="FFFFFF" w:themeColor="background1"/>
                          <w:sz w:val="28"/>
                          <w:szCs w:val="28"/>
                          <w:lang w:eastAsia="en-GB"/>
                        </w:rPr>
                        <w:drawing>
                          <wp:inline distT="0" distB="0" distL="0" distR="0" wp14:anchorId="7946EEB4" wp14:editId="314062C8">
                            <wp:extent cx="498564" cy="513219"/>
                            <wp:effectExtent l="0" t="0" r="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_logo_blu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0385" cy="515093"/>
                                    </a:xfrm>
                                    <a:prstGeom prst="rect">
                                      <a:avLst/>
                                    </a:prstGeom>
                                  </pic:spPr>
                                </pic:pic>
                              </a:graphicData>
                            </a:graphic>
                          </wp:inline>
                        </w:drawing>
                      </w:r>
                      <w:r>
                        <w:rPr>
                          <w:noProof/>
                          <w:color w:val="FFFFFF" w:themeColor="background1"/>
                          <w:sz w:val="28"/>
                          <w:szCs w:val="28"/>
                          <w:lang w:eastAsia="en-GB"/>
                        </w:rPr>
                        <w:drawing>
                          <wp:inline distT="0" distB="0" distL="0" distR="0" wp14:anchorId="0E1A6202" wp14:editId="252EA7EB">
                            <wp:extent cx="474225" cy="510789"/>
                            <wp:effectExtent l="0" t="0" r="254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ube_logo.png"/>
                                    <pic:cNvPicPr/>
                                  </pic:nvPicPr>
                                  <pic:blipFill>
                                    <a:blip r:embed="rId14">
                                      <a:extLst>
                                        <a:ext uri="{28A0092B-C50C-407E-A947-70E740481C1C}">
                                          <a14:useLocalDpi xmlns:a14="http://schemas.microsoft.com/office/drawing/2010/main" val="0"/>
                                        </a:ext>
                                      </a:extLst>
                                    </a:blip>
                                    <a:stretch>
                                      <a:fillRect/>
                                    </a:stretch>
                                  </pic:blipFill>
                                  <pic:spPr>
                                    <a:xfrm>
                                      <a:off x="0" y="0"/>
                                      <a:ext cx="478006" cy="514861"/>
                                    </a:xfrm>
                                    <a:prstGeom prst="rect">
                                      <a:avLst/>
                                    </a:prstGeom>
                                  </pic:spPr>
                                </pic:pic>
                              </a:graphicData>
                            </a:graphic>
                          </wp:inline>
                        </w:drawing>
                      </w:r>
                    </w:p>
                    <w:p w14:paraId="5F097A84" w14:textId="77777777" w:rsidR="00C523BE" w:rsidRPr="00ED6958" w:rsidRDefault="00C523BE" w:rsidP="00ED6958">
                      <w:pPr>
                        <w:rPr>
                          <w:color w:val="FFFFFF" w:themeColor="background1"/>
                          <w:sz w:val="28"/>
                          <w:szCs w:val="28"/>
                        </w:rPr>
                      </w:pPr>
                    </w:p>
                  </w:txbxContent>
                </v:textbox>
              </v:shape>
            </w:pict>
          </mc:Fallback>
        </mc:AlternateContent>
      </w:r>
    </w:p>
    <w:p w14:paraId="7DFCC946" w14:textId="77777777" w:rsidR="00164512" w:rsidRDefault="00164512" w:rsidP="00EB07B3">
      <w:pPr>
        <w:tabs>
          <w:tab w:val="left" w:pos="3705"/>
        </w:tabs>
        <w:spacing w:line="360" w:lineRule="auto"/>
      </w:pPr>
    </w:p>
    <w:p w14:paraId="65C2858D" w14:textId="77777777" w:rsidR="00164512" w:rsidRDefault="00164512" w:rsidP="00EB07B3">
      <w:pPr>
        <w:tabs>
          <w:tab w:val="left" w:pos="3705"/>
        </w:tabs>
        <w:spacing w:line="360" w:lineRule="auto"/>
      </w:pPr>
    </w:p>
    <w:p w14:paraId="728A6DA0" w14:textId="77777777" w:rsidR="003D23C5" w:rsidRPr="00FB714E" w:rsidRDefault="00E94CD8" w:rsidP="003D23C5">
      <w:pPr>
        <w:tabs>
          <w:tab w:val="left" w:pos="3705"/>
        </w:tabs>
        <w:spacing w:after="0" w:line="240" w:lineRule="auto"/>
        <w:rPr>
          <w:b/>
        </w:rPr>
      </w:pPr>
      <w:r>
        <w:rPr>
          <w:b/>
          <w:noProof/>
          <w:sz w:val="24"/>
          <w:szCs w:val="24"/>
          <w:lang w:eastAsia="en-GB"/>
        </w:rPr>
        <w:lastRenderedPageBreak/>
        <mc:AlternateContent>
          <mc:Choice Requires="wps">
            <w:drawing>
              <wp:anchor distT="0" distB="0" distL="114300" distR="114300" simplePos="0" relativeHeight="251670528" behindDoc="0" locked="0" layoutInCell="1" allowOverlap="1" wp14:anchorId="174B9DDA" wp14:editId="4AF365F3">
                <wp:simplePos x="0" y="0"/>
                <wp:positionH relativeFrom="column">
                  <wp:posOffset>9525</wp:posOffset>
                </wp:positionH>
                <wp:positionV relativeFrom="paragraph">
                  <wp:posOffset>28575</wp:posOffset>
                </wp:positionV>
                <wp:extent cx="5743575" cy="295275"/>
                <wp:effectExtent l="0" t="0" r="0" b="0"/>
                <wp:wrapNone/>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95275"/>
                        </a:xfrm>
                        <a:prstGeom prst="rect">
                          <a:avLst/>
                        </a:prstGeom>
                        <a:solidFill>
                          <a:srgbClr val="4F4F4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598BC5" w14:textId="77777777" w:rsidR="00C523BE" w:rsidRPr="002C5523" w:rsidRDefault="00C523BE">
                            <w:pPr>
                              <w:rPr>
                                <w:color w:val="FFFFFF" w:themeColor="background1"/>
                                <w:sz w:val="24"/>
                                <w:szCs w:val="24"/>
                              </w:rPr>
                            </w:pPr>
                            <w:r>
                              <w:rPr>
                                <w:color w:val="FFFFFF" w:themeColor="background1"/>
                                <w:sz w:val="24"/>
                                <w:szCs w:val="24"/>
                              </w:rPr>
                              <w:t xml:space="preserve">Our Vision, </w:t>
                            </w:r>
                            <w:r w:rsidRPr="002C5523">
                              <w:rPr>
                                <w:color w:val="FFFFFF" w:themeColor="background1"/>
                                <w:sz w:val="24"/>
                                <w:szCs w:val="24"/>
                              </w:rPr>
                              <w:t>Values</w:t>
                            </w:r>
                            <w:r>
                              <w:rPr>
                                <w:color w:val="FFFFFF" w:themeColor="background1"/>
                                <w:sz w:val="24"/>
                                <w:szCs w:val="24"/>
                              </w:rPr>
                              <w:t xml:space="preserve"> &amp; Strategic Objectives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74B9DDA" id="Text Box 11" o:spid="_x0000_s1031" type="#_x0000_t202" style="position:absolute;margin-left:.75pt;margin-top:2.25pt;width:452.25pt;height:2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" fillcolor="#4f4f4f" stroked="f">
                <v:textbox>
                  <w:txbxContent>
                    <w:p w14:paraId="76598BC5" w14:textId="77777777" w:rsidR="00C523BE" w:rsidRPr="002C5523" w:rsidRDefault="00C523BE">
                      <w:pPr>
                        <w:rPr>
                          <w:color w:val="FFFFFF" w:themeColor="background1"/>
                          <w:sz w:val="24"/>
                          <w:szCs w:val="24"/>
                        </w:rPr>
                      </w:pPr>
                      <w:r>
                        <w:rPr>
                          <w:color w:val="FFFFFF" w:themeColor="background1"/>
                          <w:sz w:val="24"/>
                          <w:szCs w:val="24"/>
                        </w:rPr>
                        <w:t xml:space="preserve">Our Vision, </w:t>
                      </w:r>
                      <w:r w:rsidRPr="002C5523">
                        <w:rPr>
                          <w:color w:val="FFFFFF" w:themeColor="background1"/>
                          <w:sz w:val="24"/>
                          <w:szCs w:val="24"/>
                        </w:rPr>
                        <w:t>Values</w:t>
                      </w:r>
                      <w:r>
                        <w:rPr>
                          <w:color w:val="FFFFFF" w:themeColor="background1"/>
                          <w:sz w:val="24"/>
                          <w:szCs w:val="24"/>
                        </w:rPr>
                        <w:t xml:space="preserve"> &amp; Strategic Objectives</w:t>
                      </w:r>
                    </w:p>
                  </w:txbxContent>
                </v:textbox>
              </v:shape>
            </w:pict>
          </mc:Fallback>
        </mc:AlternateContent>
      </w:r>
      <w:r w:rsidR="003D23C5">
        <w:rPr>
          <w:b/>
          <w:noProof/>
          <w:lang w:eastAsia="en-GB"/>
        </w:rPr>
        <mc:AlternateContent>
          <mc:Choice Requires="wps">
            <w:drawing>
              <wp:inline distT="0" distB="0" distL="0" distR="0" wp14:anchorId="769AE621" wp14:editId="2F7B6B70">
                <wp:extent cx="6517640" cy="295275"/>
                <wp:effectExtent l="0" t="0" r="0" b="190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7640" cy="295275"/>
                        </a:xfrm>
                        <a:prstGeom prst="rect">
                          <a:avLst/>
                        </a:prstGeom>
                        <a:solidFill>
                          <a:srgbClr val="4F4F4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EBCF75" w14:textId="77777777" w:rsidR="00C523BE" w:rsidRPr="000E6369" w:rsidRDefault="00C523BE" w:rsidP="003D23C5">
                            <w:pPr>
                              <w:rPr>
                                <w:color w:val="FFFFFF" w:themeColor="background1"/>
                                <w:sz w:val="24"/>
                                <w:szCs w:val="24"/>
                              </w:rPr>
                            </w:pPr>
                            <w:r w:rsidRPr="000E6369">
                              <w:rPr>
                                <w:color w:val="FFFFFF" w:themeColor="background1"/>
                                <w:sz w:val="24"/>
                                <w:szCs w:val="24"/>
                              </w:rPr>
                              <w:t>Our Vision, Values &amp; Strategic Objectives</w:t>
                            </w: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769AE621" id="Text Box 3" o:spid="_x0000_s1032" type="#_x0000_t202" style="width:513.2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" fillcolor="#4f4f4f" stroked="f">
                <v:textbox>
                  <w:txbxContent>
                    <w:p w14:paraId="05EBCF75" w14:textId="77777777" w:rsidR="00C523BE" w:rsidRPr="000E6369" w:rsidRDefault="00C523BE" w:rsidP="003D23C5">
                      <w:pPr>
                        <w:rPr>
                          <w:color w:val="FFFFFF" w:themeColor="background1"/>
                          <w:sz w:val="24"/>
                          <w:szCs w:val="24"/>
                        </w:rPr>
                      </w:pPr>
                      <w:r w:rsidRPr="000E6369">
                        <w:rPr>
                          <w:color w:val="FFFFFF" w:themeColor="background1"/>
                          <w:sz w:val="24"/>
                          <w:szCs w:val="24"/>
                        </w:rPr>
                        <w:t>Our Vision, Values &amp; Strategic Objectives</w:t>
                      </w:r>
                    </w:p>
                  </w:txbxContent>
                </v:textbox>
                <w10:anchorlock/>
              </v:shape>
            </w:pict>
          </mc:Fallback>
        </mc:AlternateContent>
      </w:r>
    </w:p>
    <w:p w14:paraId="439C998C" w14:textId="77777777" w:rsidR="003D23C5" w:rsidRPr="00AB4339" w:rsidRDefault="003D23C5" w:rsidP="003D23C5">
      <w:pPr>
        <w:tabs>
          <w:tab w:val="left" w:pos="3705"/>
        </w:tabs>
        <w:spacing w:after="0" w:line="240" w:lineRule="auto"/>
        <w:rPr>
          <w:b/>
          <w:sz w:val="6"/>
        </w:rPr>
      </w:pPr>
    </w:p>
    <w:tbl>
      <w:tblPr>
        <w:tblStyle w:val="TableGrid"/>
        <w:tblW w:w="1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4505"/>
      </w:tblGrid>
      <w:tr w:rsidR="00E32C38" w:rsidRPr="00290D84" w14:paraId="70FC7E27" w14:textId="77777777" w:rsidTr="00A4499A">
        <w:tc>
          <w:tcPr>
            <w:tcW w:w="7196" w:type="dxa"/>
          </w:tcPr>
          <w:p w14:paraId="69BB649A" w14:textId="77777777" w:rsidR="00E32C38" w:rsidRPr="00290D84" w:rsidRDefault="00E32C38" w:rsidP="00A4499A">
            <w:pPr>
              <w:tabs>
                <w:tab w:val="left" w:pos="3705"/>
              </w:tabs>
              <w:spacing w:before="60" w:after="60"/>
              <w:rPr>
                <w:b/>
                <w:sz w:val="28"/>
                <w:szCs w:val="28"/>
              </w:rPr>
            </w:pPr>
          </w:p>
          <w:p w14:paraId="550F527E" w14:textId="77777777" w:rsidR="00E32C38" w:rsidRDefault="00E32C38" w:rsidP="00A4499A">
            <w:pPr>
              <w:tabs>
                <w:tab w:val="left" w:pos="3705"/>
              </w:tabs>
              <w:spacing w:before="60" w:after="60"/>
              <w:rPr>
                <w:b/>
                <w:sz w:val="28"/>
                <w:szCs w:val="28"/>
              </w:rPr>
            </w:pPr>
            <w:r w:rsidRPr="00290D84">
              <w:rPr>
                <w:b/>
                <w:sz w:val="28"/>
                <w:szCs w:val="28"/>
              </w:rPr>
              <w:t>Our Vision</w:t>
            </w:r>
          </w:p>
          <w:p w14:paraId="47DC90DA" w14:textId="77777777" w:rsidR="00E32C38" w:rsidRPr="00290D84" w:rsidRDefault="00E32C38" w:rsidP="00A4499A">
            <w:pPr>
              <w:tabs>
                <w:tab w:val="left" w:pos="3705"/>
              </w:tabs>
              <w:spacing w:before="60" w:after="60"/>
              <w:rPr>
                <w:b/>
                <w:sz w:val="28"/>
                <w:szCs w:val="28"/>
              </w:rPr>
            </w:pPr>
          </w:p>
          <w:p w14:paraId="73ADD64E" w14:textId="77777777" w:rsidR="00E32C38" w:rsidRPr="00290D84" w:rsidRDefault="00E32C38" w:rsidP="00A4499A">
            <w:pPr>
              <w:spacing w:before="60" w:after="60"/>
              <w:ind w:left="567"/>
              <w:rPr>
                <w:sz w:val="28"/>
                <w:szCs w:val="28"/>
              </w:rPr>
            </w:pPr>
            <w:r w:rsidRPr="00290D84">
              <w:rPr>
                <w:sz w:val="28"/>
                <w:szCs w:val="28"/>
              </w:rPr>
              <w:t xml:space="preserve">Excellent housing in </w:t>
            </w:r>
            <w:r>
              <w:rPr>
                <w:sz w:val="28"/>
                <w:szCs w:val="28"/>
              </w:rPr>
              <w:t>vibrant communities</w:t>
            </w:r>
          </w:p>
        </w:tc>
        <w:tc>
          <w:tcPr>
            <w:tcW w:w="4505" w:type="dxa"/>
          </w:tcPr>
          <w:p w14:paraId="6F0369BE" w14:textId="77777777" w:rsidR="00E32C38" w:rsidRPr="00290D84" w:rsidRDefault="00E32C38" w:rsidP="00A4499A">
            <w:pPr>
              <w:tabs>
                <w:tab w:val="left" w:pos="3705"/>
              </w:tabs>
              <w:spacing w:before="60" w:after="60"/>
              <w:rPr>
                <w:sz w:val="28"/>
                <w:szCs w:val="28"/>
              </w:rPr>
            </w:pPr>
          </w:p>
        </w:tc>
      </w:tr>
    </w:tbl>
    <w:p w14:paraId="2180A02C" w14:textId="77777777" w:rsidR="00E32C38" w:rsidRPr="00290D84" w:rsidRDefault="00E32C38" w:rsidP="00E32C38">
      <w:pPr>
        <w:tabs>
          <w:tab w:val="left" w:pos="3705"/>
        </w:tabs>
        <w:spacing w:before="60" w:after="60" w:line="240" w:lineRule="auto"/>
        <w:rPr>
          <w:b/>
          <w:sz w:val="28"/>
          <w:szCs w:val="28"/>
        </w:rPr>
      </w:pPr>
    </w:p>
    <w:p w14:paraId="5E8D7127" w14:textId="77777777" w:rsidR="00E32C38" w:rsidRDefault="00BA57D3" w:rsidP="00E32C38">
      <w:pPr>
        <w:tabs>
          <w:tab w:val="left" w:pos="3705"/>
        </w:tabs>
        <w:spacing w:before="60" w:after="60" w:line="240" w:lineRule="auto"/>
        <w:rPr>
          <w:b/>
          <w:sz w:val="28"/>
          <w:szCs w:val="28"/>
        </w:rPr>
      </w:pPr>
      <w:r>
        <w:rPr>
          <w:b/>
          <w:sz w:val="28"/>
          <w:szCs w:val="28"/>
        </w:rPr>
        <w:t>Our V</w:t>
      </w:r>
      <w:r w:rsidR="00E32C38" w:rsidRPr="00290D84">
        <w:rPr>
          <w:b/>
          <w:sz w:val="28"/>
          <w:szCs w:val="28"/>
        </w:rPr>
        <w:t>alues</w:t>
      </w:r>
    </w:p>
    <w:p w14:paraId="733AD5B5" w14:textId="77777777" w:rsidR="00E32C38" w:rsidRPr="00290D84" w:rsidRDefault="00E32C38" w:rsidP="00E32C38">
      <w:pPr>
        <w:tabs>
          <w:tab w:val="left" w:pos="3705"/>
        </w:tabs>
        <w:spacing w:before="60" w:after="60" w:line="240" w:lineRule="auto"/>
        <w:rPr>
          <w:b/>
          <w:sz w:val="28"/>
          <w:szCs w:val="28"/>
        </w:rPr>
      </w:pPr>
    </w:p>
    <w:p w14:paraId="33257A37" w14:textId="77777777" w:rsidR="00E32C38" w:rsidRPr="0084454A" w:rsidRDefault="00E32C38" w:rsidP="00E32C38">
      <w:pPr>
        <w:tabs>
          <w:tab w:val="left" w:pos="3705"/>
        </w:tabs>
        <w:spacing w:before="60" w:after="60" w:line="360" w:lineRule="auto"/>
        <w:ind w:left="567"/>
        <w:rPr>
          <w:b/>
          <w:sz w:val="28"/>
          <w:szCs w:val="28"/>
        </w:rPr>
      </w:pPr>
      <w:r w:rsidRPr="0084454A">
        <w:rPr>
          <w:b/>
          <w:sz w:val="28"/>
          <w:szCs w:val="28"/>
        </w:rPr>
        <w:t>Respect</w:t>
      </w:r>
    </w:p>
    <w:p w14:paraId="3FCE5464" w14:textId="77777777" w:rsidR="00E32C38" w:rsidRPr="0084454A" w:rsidRDefault="00E32C38" w:rsidP="00E32C38">
      <w:pPr>
        <w:tabs>
          <w:tab w:val="left" w:pos="3705"/>
        </w:tabs>
        <w:spacing w:before="60" w:after="60" w:line="360" w:lineRule="auto"/>
        <w:ind w:left="567"/>
      </w:pPr>
      <w:r w:rsidRPr="0084454A">
        <w:t xml:space="preserve">We see the positive in everyone, especially our tenants. We treat everyone fairly, regardless of age, race, gender, </w:t>
      </w:r>
      <w:proofErr w:type="gramStart"/>
      <w:r w:rsidRPr="0084454A">
        <w:t>sexuality</w:t>
      </w:r>
      <w:proofErr w:type="gramEnd"/>
      <w:r w:rsidRPr="0084454A">
        <w:t xml:space="preserve"> or background. We ask for opinions even if we know we might not like what we hear. And we address people’s concerns in any way we realistically can.</w:t>
      </w:r>
    </w:p>
    <w:p w14:paraId="698853F2" w14:textId="77777777" w:rsidR="00E32C38" w:rsidRPr="0084454A" w:rsidRDefault="00E32C38" w:rsidP="00E32C38">
      <w:pPr>
        <w:tabs>
          <w:tab w:val="left" w:pos="3705"/>
        </w:tabs>
        <w:spacing w:before="60" w:after="60" w:line="360" w:lineRule="auto"/>
        <w:ind w:left="567"/>
        <w:rPr>
          <w:b/>
          <w:sz w:val="28"/>
          <w:szCs w:val="28"/>
        </w:rPr>
      </w:pPr>
      <w:r w:rsidRPr="0084454A">
        <w:rPr>
          <w:b/>
          <w:sz w:val="28"/>
          <w:szCs w:val="28"/>
        </w:rPr>
        <w:t>Integrity</w:t>
      </w:r>
    </w:p>
    <w:p w14:paraId="2E096007" w14:textId="77777777" w:rsidR="00E32C38" w:rsidRPr="0084454A" w:rsidRDefault="00E32C38" w:rsidP="00E32C38">
      <w:pPr>
        <w:tabs>
          <w:tab w:val="left" w:pos="3705"/>
        </w:tabs>
        <w:spacing w:before="60" w:after="60" w:line="360" w:lineRule="auto"/>
        <w:ind w:left="567"/>
      </w:pPr>
      <w:r>
        <w:t>What we say in public is the same as what we say behind the scenes. If we say we’ll do something, we mean it. Our tenants can count on us to solve their problems and make sound decisions.</w:t>
      </w:r>
    </w:p>
    <w:p w14:paraId="38B5C2B6" w14:textId="77777777" w:rsidR="00E32C38" w:rsidRPr="0084454A" w:rsidRDefault="00E32C38" w:rsidP="00E32C38">
      <w:pPr>
        <w:tabs>
          <w:tab w:val="left" w:pos="3705"/>
        </w:tabs>
        <w:spacing w:before="60" w:after="60" w:line="360" w:lineRule="auto"/>
        <w:ind w:left="567"/>
        <w:rPr>
          <w:b/>
          <w:sz w:val="28"/>
          <w:szCs w:val="28"/>
        </w:rPr>
      </w:pPr>
      <w:r w:rsidRPr="0084454A">
        <w:rPr>
          <w:b/>
          <w:sz w:val="28"/>
          <w:szCs w:val="28"/>
        </w:rPr>
        <w:t>Aspiration</w:t>
      </w:r>
    </w:p>
    <w:p w14:paraId="2FFB959D" w14:textId="77777777" w:rsidR="00E32C38" w:rsidRDefault="00E32C38" w:rsidP="00E32C38">
      <w:pPr>
        <w:tabs>
          <w:tab w:val="left" w:pos="3705"/>
        </w:tabs>
        <w:spacing w:before="60" w:after="60" w:line="360" w:lineRule="auto"/>
        <w:ind w:left="567"/>
      </w:pPr>
      <w:r>
        <w:t>We want the best for all our current and future tenants. We’re not afraid to strive for things that won’t be easy – or try things that haven’t been done before. We seek out opportunities and welcome change. If it doesn’t turn out as planned, we learn and improve again. And then we try again.</w:t>
      </w:r>
    </w:p>
    <w:p w14:paraId="61A7652D" w14:textId="77777777" w:rsidR="00E32C38" w:rsidRPr="0084454A" w:rsidRDefault="00E32C38" w:rsidP="00E32C38">
      <w:pPr>
        <w:tabs>
          <w:tab w:val="left" w:pos="3705"/>
        </w:tabs>
        <w:spacing w:before="60" w:after="60" w:line="240" w:lineRule="auto"/>
      </w:pPr>
    </w:p>
    <w:p w14:paraId="6DE15193" w14:textId="77777777" w:rsidR="00E32C38" w:rsidRDefault="00E32C38" w:rsidP="00E32C38">
      <w:pPr>
        <w:tabs>
          <w:tab w:val="left" w:pos="3705"/>
        </w:tabs>
        <w:spacing w:before="60" w:after="60" w:line="240" w:lineRule="auto"/>
        <w:rPr>
          <w:b/>
          <w:sz w:val="28"/>
          <w:szCs w:val="28"/>
        </w:rPr>
      </w:pPr>
      <w:r w:rsidRPr="00290D84">
        <w:rPr>
          <w:b/>
          <w:sz w:val="28"/>
          <w:szCs w:val="28"/>
        </w:rPr>
        <w:t>Our Strategic Objectives</w:t>
      </w:r>
    </w:p>
    <w:p w14:paraId="7803799F" w14:textId="77777777" w:rsidR="00E32C38" w:rsidRPr="00290D84" w:rsidRDefault="00E32C38" w:rsidP="00E32C38">
      <w:pPr>
        <w:tabs>
          <w:tab w:val="left" w:pos="3705"/>
        </w:tabs>
        <w:spacing w:before="60" w:after="60" w:line="240" w:lineRule="auto"/>
        <w:rPr>
          <w:b/>
          <w:sz w:val="28"/>
          <w:szCs w:val="28"/>
        </w:rPr>
      </w:pPr>
    </w:p>
    <w:p w14:paraId="385DC777" w14:textId="0F606C9B" w:rsidR="00E32C38" w:rsidRPr="00290D84" w:rsidRDefault="007303D7" w:rsidP="00E32C38">
      <w:pPr>
        <w:pStyle w:val="ListParagraph"/>
        <w:numPr>
          <w:ilvl w:val="0"/>
          <w:numId w:val="6"/>
        </w:numPr>
        <w:spacing w:before="60" w:after="60" w:line="360" w:lineRule="auto"/>
        <w:ind w:left="1134" w:hanging="501"/>
        <w:rPr>
          <w:sz w:val="28"/>
          <w:szCs w:val="28"/>
        </w:rPr>
      </w:pPr>
      <w:r>
        <w:rPr>
          <w:sz w:val="28"/>
          <w:szCs w:val="28"/>
        </w:rPr>
        <w:t>Building and sustain</w:t>
      </w:r>
      <w:r w:rsidR="00E32C38" w:rsidRPr="00290D84">
        <w:rPr>
          <w:sz w:val="28"/>
          <w:szCs w:val="28"/>
        </w:rPr>
        <w:t>in</w:t>
      </w:r>
      <w:r>
        <w:rPr>
          <w:sz w:val="28"/>
          <w:szCs w:val="28"/>
        </w:rPr>
        <w:t>g</w:t>
      </w:r>
      <w:r w:rsidR="00E32C38" w:rsidRPr="00290D84">
        <w:rPr>
          <w:sz w:val="28"/>
          <w:szCs w:val="28"/>
        </w:rPr>
        <w:t xml:space="preserve"> popular neighbourhoods</w:t>
      </w:r>
    </w:p>
    <w:p w14:paraId="00BA0011" w14:textId="3A7B868E" w:rsidR="00E32C38" w:rsidRPr="00290D84" w:rsidRDefault="007303D7" w:rsidP="00E32C38">
      <w:pPr>
        <w:pStyle w:val="ListParagraph"/>
        <w:numPr>
          <w:ilvl w:val="0"/>
          <w:numId w:val="6"/>
        </w:numPr>
        <w:spacing w:before="60" w:after="60" w:line="360" w:lineRule="auto"/>
        <w:ind w:left="1134" w:hanging="501"/>
        <w:rPr>
          <w:sz w:val="28"/>
          <w:szCs w:val="28"/>
        </w:rPr>
      </w:pPr>
      <w:r>
        <w:rPr>
          <w:sz w:val="28"/>
          <w:szCs w:val="28"/>
        </w:rPr>
        <w:t>Creating and</w:t>
      </w:r>
      <w:r w:rsidR="00E32C38" w:rsidRPr="00290D84">
        <w:rPr>
          <w:sz w:val="28"/>
          <w:szCs w:val="28"/>
        </w:rPr>
        <w:t xml:space="preserve"> </w:t>
      </w:r>
      <w:r>
        <w:rPr>
          <w:sz w:val="28"/>
          <w:szCs w:val="28"/>
        </w:rPr>
        <w:t>supporting greater l</w:t>
      </w:r>
      <w:r w:rsidR="00E32C38" w:rsidRPr="00290D84">
        <w:rPr>
          <w:sz w:val="28"/>
          <w:szCs w:val="28"/>
        </w:rPr>
        <w:t>i</w:t>
      </w:r>
      <w:r>
        <w:rPr>
          <w:sz w:val="28"/>
          <w:szCs w:val="28"/>
        </w:rPr>
        <w:t>fe opportuni</w:t>
      </w:r>
      <w:r w:rsidR="00E32C38" w:rsidRPr="00290D84">
        <w:rPr>
          <w:sz w:val="28"/>
          <w:szCs w:val="28"/>
        </w:rPr>
        <w:t>t</w:t>
      </w:r>
      <w:r>
        <w:rPr>
          <w:sz w:val="28"/>
          <w:szCs w:val="28"/>
        </w:rPr>
        <w:t>ies for all</w:t>
      </w:r>
    </w:p>
    <w:p w14:paraId="7AA14BDD" w14:textId="59793AFC" w:rsidR="00E32C38" w:rsidRPr="00290D84" w:rsidRDefault="007303D7" w:rsidP="00E32C38">
      <w:pPr>
        <w:pStyle w:val="ListParagraph"/>
        <w:numPr>
          <w:ilvl w:val="0"/>
          <w:numId w:val="6"/>
        </w:numPr>
        <w:spacing w:before="60" w:after="60" w:line="360" w:lineRule="auto"/>
        <w:ind w:left="1134" w:hanging="501"/>
        <w:rPr>
          <w:sz w:val="28"/>
          <w:szCs w:val="28"/>
        </w:rPr>
      </w:pPr>
      <w:r>
        <w:rPr>
          <w:sz w:val="28"/>
          <w:szCs w:val="28"/>
        </w:rPr>
        <w:t xml:space="preserve">Developing </w:t>
      </w:r>
      <w:r w:rsidR="00E32C38" w:rsidRPr="00290D84">
        <w:rPr>
          <w:sz w:val="28"/>
          <w:szCs w:val="28"/>
        </w:rPr>
        <w:t>gr</w:t>
      </w:r>
      <w:r>
        <w:rPr>
          <w:sz w:val="28"/>
          <w:szCs w:val="28"/>
        </w:rPr>
        <w:t>eener spaces and c</w:t>
      </w:r>
      <w:r w:rsidR="00E32C38" w:rsidRPr="00290D84">
        <w:rPr>
          <w:sz w:val="28"/>
          <w:szCs w:val="28"/>
        </w:rPr>
        <w:t>o</w:t>
      </w:r>
      <w:r>
        <w:rPr>
          <w:sz w:val="28"/>
          <w:szCs w:val="28"/>
        </w:rPr>
        <w:t>mmunity we</w:t>
      </w:r>
      <w:r w:rsidR="00E32C38" w:rsidRPr="00290D84">
        <w:rPr>
          <w:sz w:val="28"/>
          <w:szCs w:val="28"/>
        </w:rPr>
        <w:t>ll</w:t>
      </w:r>
      <w:r>
        <w:rPr>
          <w:sz w:val="28"/>
          <w:szCs w:val="28"/>
        </w:rPr>
        <w:t>being</w:t>
      </w:r>
    </w:p>
    <w:p w14:paraId="18E84643" w14:textId="3F43558A" w:rsidR="00E32C38" w:rsidRPr="00290D84" w:rsidRDefault="004C7026" w:rsidP="00E32C38">
      <w:pPr>
        <w:pStyle w:val="ListParagraph"/>
        <w:numPr>
          <w:ilvl w:val="0"/>
          <w:numId w:val="6"/>
        </w:numPr>
        <w:spacing w:before="60" w:after="60" w:line="360" w:lineRule="auto"/>
        <w:ind w:left="1134" w:hanging="501"/>
        <w:rPr>
          <w:sz w:val="28"/>
          <w:szCs w:val="28"/>
        </w:rPr>
      </w:pPr>
      <w:r>
        <w:rPr>
          <w:sz w:val="28"/>
          <w:szCs w:val="28"/>
        </w:rPr>
        <w:t xml:space="preserve">Being a dynamic and </w:t>
      </w:r>
      <w:r w:rsidR="00E32C38" w:rsidRPr="00290D84">
        <w:rPr>
          <w:sz w:val="28"/>
          <w:szCs w:val="28"/>
        </w:rPr>
        <w:t>l</w:t>
      </w:r>
      <w:r>
        <w:rPr>
          <w:sz w:val="28"/>
          <w:szCs w:val="28"/>
        </w:rPr>
        <w:t>istening community partner</w:t>
      </w:r>
    </w:p>
    <w:p w14:paraId="0C00B53E" w14:textId="2D5F5C44" w:rsidR="003D23C5" w:rsidRPr="004C7026" w:rsidRDefault="004C7026" w:rsidP="004C7026">
      <w:pPr>
        <w:pStyle w:val="ListParagraph"/>
        <w:numPr>
          <w:ilvl w:val="0"/>
          <w:numId w:val="6"/>
        </w:numPr>
        <w:spacing w:before="60" w:after="60" w:line="360" w:lineRule="auto"/>
        <w:ind w:left="1134" w:hanging="501"/>
        <w:rPr>
          <w:sz w:val="28"/>
          <w:szCs w:val="28"/>
        </w:rPr>
      </w:pPr>
      <w:r>
        <w:rPr>
          <w:sz w:val="28"/>
          <w:szCs w:val="28"/>
        </w:rPr>
        <w:t>Treating</w:t>
      </w:r>
      <w:r w:rsidRPr="004C7026">
        <w:rPr>
          <w:sz w:val="28"/>
          <w:szCs w:val="28"/>
        </w:rPr>
        <w:t xml:space="preserve"> people equally and with respect</w:t>
      </w:r>
      <w:r w:rsidR="003D23C5" w:rsidRPr="004C7026">
        <w:rPr>
          <w:b/>
          <w:sz w:val="28"/>
          <w:szCs w:val="28"/>
        </w:rPr>
        <w:br w:type="page"/>
      </w:r>
    </w:p>
    <w:p w14:paraId="1235AFCB" w14:textId="77777777" w:rsidR="003D23C5" w:rsidRPr="00E33065" w:rsidRDefault="003D23C5" w:rsidP="003D23C5">
      <w:pPr>
        <w:tabs>
          <w:tab w:val="left" w:pos="3705"/>
        </w:tabs>
        <w:spacing w:before="60" w:after="60" w:line="240" w:lineRule="auto"/>
        <w:rPr>
          <w:b/>
        </w:rPr>
      </w:pPr>
    </w:p>
    <w:p w14:paraId="30A5AEED" w14:textId="77777777" w:rsidR="003D23C5" w:rsidRPr="008A63B7" w:rsidRDefault="003D23C5" w:rsidP="003D23C5">
      <w:pPr>
        <w:spacing w:after="0" w:line="240" w:lineRule="auto"/>
      </w:pPr>
      <w:r>
        <w:rPr>
          <w:noProof/>
          <w:lang w:eastAsia="en-GB"/>
        </w:rPr>
        <mc:AlternateContent>
          <mc:Choice Requires="wps">
            <w:drawing>
              <wp:inline distT="0" distB="0" distL="0" distR="0" wp14:anchorId="2CD56D72" wp14:editId="12D48C61">
                <wp:extent cx="6517640" cy="295275"/>
                <wp:effectExtent l="0" t="635" r="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7640" cy="295275"/>
                        </a:xfrm>
                        <a:prstGeom prst="rect">
                          <a:avLst/>
                        </a:prstGeom>
                        <a:solidFill>
                          <a:srgbClr val="4F4F4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A69EDA" w14:textId="77777777" w:rsidR="00C523BE" w:rsidRPr="000E6369" w:rsidRDefault="00C523BE" w:rsidP="003D23C5">
                            <w:pPr>
                              <w:spacing w:after="0"/>
                              <w:rPr>
                                <w:color w:val="FFFFFF" w:themeColor="background1"/>
                                <w:sz w:val="24"/>
                                <w:szCs w:val="24"/>
                              </w:rPr>
                            </w:pPr>
                            <w:r>
                              <w:rPr>
                                <w:color w:val="FFFFFF" w:themeColor="background1"/>
                                <w:sz w:val="24"/>
                                <w:szCs w:val="24"/>
                              </w:rPr>
                              <w:t>Contents</w:t>
                            </w: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2CD56D72" id="Text Box 1" o:spid="_x0000_s1033" type="#_x0000_t202" style="width:513.2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" fillcolor="#4f4f4f" stroked="f">
                <v:textbox>
                  <w:txbxContent>
                    <w:p w14:paraId="1EA69EDA" w14:textId="77777777" w:rsidR="00C523BE" w:rsidRPr="000E6369" w:rsidRDefault="00C523BE" w:rsidP="003D23C5">
                      <w:pPr>
                        <w:spacing w:after="0"/>
                        <w:rPr>
                          <w:color w:val="FFFFFF" w:themeColor="background1"/>
                          <w:sz w:val="24"/>
                          <w:szCs w:val="24"/>
                        </w:rPr>
                      </w:pPr>
                      <w:r>
                        <w:rPr>
                          <w:color w:val="FFFFFF" w:themeColor="background1"/>
                          <w:sz w:val="24"/>
                          <w:szCs w:val="24"/>
                        </w:rPr>
                        <w:t>Contents</w:t>
                      </w:r>
                    </w:p>
                  </w:txbxContent>
                </v:textbox>
                <w10:anchorlock/>
              </v:shape>
            </w:pict>
          </mc:Fallback>
        </mc:AlternateContent>
      </w:r>
    </w:p>
    <w:p w14:paraId="5F348C11" w14:textId="77777777" w:rsidR="003D23C5" w:rsidRPr="008A63B7" w:rsidRDefault="003D23C5" w:rsidP="003D23C5">
      <w:pPr>
        <w:spacing w:after="0" w:line="240" w:lineRule="auto"/>
        <w:rPr>
          <w:sz w:val="6"/>
          <w:szCs w:val="6"/>
        </w:rPr>
      </w:pPr>
    </w:p>
    <w:p w14:paraId="7DEE5D6F" w14:textId="77777777" w:rsidR="003D23C5" w:rsidRPr="008A63B7" w:rsidRDefault="003D23C5" w:rsidP="003D23C5">
      <w:pPr>
        <w:spacing w:after="0" w:line="240" w:lineRule="auto"/>
        <w:rPr>
          <w:sz w:val="6"/>
          <w:szCs w:val="6"/>
        </w:rPr>
      </w:pPr>
    </w:p>
    <w:p w14:paraId="3C8375CB" w14:textId="77777777" w:rsidR="003D23C5" w:rsidRPr="005A3451" w:rsidRDefault="003D23C5" w:rsidP="003D23C5">
      <w:pPr>
        <w:spacing w:after="0" w:line="240" w:lineRule="auto"/>
        <w:rPr>
          <w:sz w:val="2"/>
          <w:szCs w:val="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6379"/>
        <w:gridCol w:w="1054"/>
      </w:tblGrid>
      <w:tr w:rsidR="003D23C5" w:rsidRPr="00A9704E" w14:paraId="5055AA77" w14:textId="77777777" w:rsidTr="00A4499A">
        <w:tc>
          <w:tcPr>
            <w:tcW w:w="1559" w:type="dxa"/>
          </w:tcPr>
          <w:p w14:paraId="1A4ABA00" w14:textId="77777777" w:rsidR="003D23C5" w:rsidRPr="0019432F" w:rsidRDefault="003D23C5" w:rsidP="00A4499A">
            <w:pPr>
              <w:pStyle w:val="DefaultText"/>
              <w:spacing w:before="60" w:after="60"/>
              <w:rPr>
                <w:rFonts w:ascii="Arial" w:hAnsi="Arial" w:cs="Arial"/>
                <w:b/>
                <w:bCs/>
                <w:color w:val="auto"/>
                <w:sz w:val="22"/>
                <w:szCs w:val="22"/>
                <w:lang w:val="en-GB"/>
              </w:rPr>
            </w:pPr>
            <w:r w:rsidRPr="0019432F">
              <w:rPr>
                <w:rFonts w:ascii="Arial" w:hAnsi="Arial" w:cs="Arial"/>
                <w:b/>
                <w:bCs/>
                <w:color w:val="auto"/>
                <w:sz w:val="22"/>
                <w:szCs w:val="22"/>
                <w:lang w:val="en-GB"/>
              </w:rPr>
              <w:t>Section</w:t>
            </w:r>
          </w:p>
        </w:tc>
        <w:tc>
          <w:tcPr>
            <w:tcW w:w="6379" w:type="dxa"/>
          </w:tcPr>
          <w:p w14:paraId="3FCE4FE4" w14:textId="77777777" w:rsidR="003D23C5" w:rsidRPr="00A9704E" w:rsidRDefault="003D23C5" w:rsidP="00A4499A">
            <w:pPr>
              <w:pStyle w:val="DefaultText"/>
              <w:spacing w:before="60" w:after="60"/>
              <w:rPr>
                <w:rFonts w:ascii="Arial" w:hAnsi="Arial" w:cs="Arial"/>
                <w:b/>
                <w:bCs/>
                <w:sz w:val="22"/>
                <w:szCs w:val="22"/>
                <w:lang w:val="en-GB"/>
              </w:rPr>
            </w:pPr>
            <w:r w:rsidRPr="00A9704E">
              <w:rPr>
                <w:rFonts w:ascii="Arial" w:hAnsi="Arial" w:cs="Arial"/>
                <w:b/>
                <w:bCs/>
                <w:sz w:val="22"/>
                <w:szCs w:val="22"/>
                <w:lang w:val="en-GB"/>
              </w:rPr>
              <w:t>Contents</w:t>
            </w:r>
          </w:p>
        </w:tc>
        <w:tc>
          <w:tcPr>
            <w:tcW w:w="1054" w:type="dxa"/>
          </w:tcPr>
          <w:p w14:paraId="68DBB904" w14:textId="77777777" w:rsidR="003D23C5" w:rsidRPr="00A9704E" w:rsidRDefault="003D23C5" w:rsidP="00A4499A">
            <w:pPr>
              <w:pStyle w:val="DefaultText"/>
              <w:spacing w:before="60" w:after="60"/>
              <w:rPr>
                <w:rFonts w:ascii="Arial" w:hAnsi="Arial" w:cs="Arial"/>
                <w:b/>
                <w:bCs/>
                <w:sz w:val="22"/>
                <w:szCs w:val="22"/>
                <w:lang w:val="en-GB"/>
              </w:rPr>
            </w:pPr>
            <w:r>
              <w:rPr>
                <w:rFonts w:ascii="Arial" w:hAnsi="Arial" w:cs="Arial"/>
                <w:b/>
                <w:bCs/>
                <w:sz w:val="22"/>
                <w:szCs w:val="22"/>
                <w:lang w:val="en-GB"/>
              </w:rPr>
              <w:t>Page</w:t>
            </w:r>
          </w:p>
        </w:tc>
      </w:tr>
      <w:tr w:rsidR="003D23C5" w:rsidRPr="008A63B7" w14:paraId="24115222" w14:textId="77777777" w:rsidTr="00A83084">
        <w:trPr>
          <w:trHeight w:val="70"/>
        </w:trPr>
        <w:tc>
          <w:tcPr>
            <w:tcW w:w="1559" w:type="dxa"/>
          </w:tcPr>
          <w:p w14:paraId="0179732C" w14:textId="77777777" w:rsidR="003D23C5" w:rsidRPr="0019432F" w:rsidRDefault="003D23C5" w:rsidP="003D23C5">
            <w:pPr>
              <w:pStyle w:val="DefaultText"/>
              <w:numPr>
                <w:ilvl w:val="0"/>
                <w:numId w:val="18"/>
              </w:numPr>
              <w:spacing w:before="60" w:after="60"/>
              <w:rPr>
                <w:rFonts w:ascii="Arial" w:hAnsi="Arial" w:cs="Arial"/>
                <w:color w:val="auto"/>
                <w:sz w:val="22"/>
                <w:szCs w:val="22"/>
                <w:lang w:val="en-GB"/>
              </w:rPr>
            </w:pPr>
          </w:p>
        </w:tc>
        <w:tc>
          <w:tcPr>
            <w:tcW w:w="6379" w:type="dxa"/>
            <w:vAlign w:val="center"/>
          </w:tcPr>
          <w:p w14:paraId="2B440D97" w14:textId="372A1BEF" w:rsidR="002D04A6" w:rsidRPr="00BC092D" w:rsidRDefault="00BC092D" w:rsidP="002D04A6">
            <w:pPr>
              <w:pStyle w:val="DefaultText"/>
              <w:spacing w:before="60" w:after="200"/>
              <w:rPr>
                <w:rFonts w:ascii="Arial" w:hAnsi="Arial" w:cs="Arial"/>
                <w:color w:val="auto"/>
                <w:sz w:val="22"/>
                <w:szCs w:val="22"/>
              </w:rPr>
            </w:pPr>
            <w:r w:rsidRPr="00BC092D">
              <w:rPr>
                <w:rFonts w:ascii="Arial" w:hAnsi="Arial" w:cs="Arial"/>
                <w:color w:val="auto"/>
                <w:sz w:val="22"/>
                <w:szCs w:val="22"/>
              </w:rPr>
              <w:t>Foreword</w:t>
            </w:r>
          </w:p>
        </w:tc>
        <w:tc>
          <w:tcPr>
            <w:tcW w:w="1054" w:type="dxa"/>
            <w:vAlign w:val="center"/>
          </w:tcPr>
          <w:p w14:paraId="6CCA32F2" w14:textId="77777777" w:rsidR="003D23C5" w:rsidRPr="00A74C24" w:rsidRDefault="002E3A30" w:rsidP="00A83084">
            <w:pPr>
              <w:pStyle w:val="DefaultText"/>
              <w:spacing w:before="60" w:after="60"/>
              <w:rPr>
                <w:rFonts w:ascii="Arial" w:hAnsi="Arial" w:cs="Arial"/>
                <w:color w:val="auto"/>
                <w:sz w:val="22"/>
                <w:szCs w:val="22"/>
              </w:rPr>
            </w:pPr>
            <w:r>
              <w:rPr>
                <w:rFonts w:ascii="Arial" w:hAnsi="Arial" w:cs="Arial"/>
                <w:color w:val="auto"/>
                <w:sz w:val="22"/>
                <w:szCs w:val="22"/>
              </w:rPr>
              <w:t>3</w:t>
            </w:r>
          </w:p>
        </w:tc>
      </w:tr>
      <w:tr w:rsidR="00F13495" w:rsidRPr="00AB4339" w14:paraId="4E9936F9" w14:textId="77777777" w:rsidTr="00A83084">
        <w:tc>
          <w:tcPr>
            <w:tcW w:w="1559" w:type="dxa"/>
          </w:tcPr>
          <w:p w14:paraId="4788A6E9" w14:textId="77777777" w:rsidR="00F13495" w:rsidRPr="0019432F" w:rsidRDefault="00F13495" w:rsidP="003D23C5">
            <w:pPr>
              <w:pStyle w:val="DefaultText"/>
              <w:numPr>
                <w:ilvl w:val="0"/>
                <w:numId w:val="18"/>
              </w:numPr>
              <w:spacing w:before="60" w:after="60"/>
              <w:rPr>
                <w:rFonts w:ascii="Arial" w:hAnsi="Arial" w:cs="Arial"/>
                <w:color w:val="auto"/>
                <w:sz w:val="22"/>
                <w:szCs w:val="22"/>
                <w:lang w:val="en-GB"/>
              </w:rPr>
            </w:pPr>
          </w:p>
        </w:tc>
        <w:tc>
          <w:tcPr>
            <w:tcW w:w="6379" w:type="dxa"/>
            <w:vAlign w:val="center"/>
          </w:tcPr>
          <w:p w14:paraId="60781A33" w14:textId="77777777" w:rsidR="00F13495" w:rsidRPr="00BC092D" w:rsidRDefault="00BC092D" w:rsidP="00A83084">
            <w:r w:rsidRPr="00BC092D">
              <w:t>Introduction and background</w:t>
            </w:r>
          </w:p>
        </w:tc>
        <w:tc>
          <w:tcPr>
            <w:tcW w:w="1054" w:type="dxa"/>
            <w:vAlign w:val="center"/>
          </w:tcPr>
          <w:p w14:paraId="7A920365" w14:textId="77777777" w:rsidR="00F13495" w:rsidRPr="00A74C24" w:rsidRDefault="002E3A30" w:rsidP="00A83084">
            <w:pPr>
              <w:pStyle w:val="DefaultText"/>
              <w:spacing w:before="60" w:after="60"/>
              <w:rPr>
                <w:rFonts w:ascii="Arial" w:hAnsi="Arial" w:cs="Arial"/>
                <w:color w:val="auto"/>
                <w:sz w:val="22"/>
                <w:szCs w:val="22"/>
              </w:rPr>
            </w:pPr>
            <w:r>
              <w:rPr>
                <w:rFonts w:ascii="Arial" w:hAnsi="Arial" w:cs="Arial"/>
                <w:color w:val="auto"/>
                <w:sz w:val="22"/>
                <w:szCs w:val="22"/>
              </w:rPr>
              <w:t>3</w:t>
            </w:r>
          </w:p>
        </w:tc>
      </w:tr>
      <w:tr w:rsidR="00F13495" w:rsidRPr="00AB4339" w14:paraId="1656E644" w14:textId="77777777" w:rsidTr="00A83084">
        <w:tc>
          <w:tcPr>
            <w:tcW w:w="1559" w:type="dxa"/>
          </w:tcPr>
          <w:p w14:paraId="66DEBCE8" w14:textId="77777777" w:rsidR="00F13495" w:rsidRPr="0019432F" w:rsidRDefault="00F13495" w:rsidP="003D23C5">
            <w:pPr>
              <w:pStyle w:val="DefaultText"/>
              <w:numPr>
                <w:ilvl w:val="0"/>
                <w:numId w:val="18"/>
              </w:numPr>
              <w:spacing w:before="60" w:after="60"/>
              <w:rPr>
                <w:rFonts w:ascii="Arial" w:hAnsi="Arial" w:cs="Arial"/>
                <w:color w:val="auto"/>
                <w:sz w:val="22"/>
                <w:szCs w:val="22"/>
                <w:lang w:val="en-GB"/>
              </w:rPr>
            </w:pPr>
          </w:p>
        </w:tc>
        <w:tc>
          <w:tcPr>
            <w:tcW w:w="6379" w:type="dxa"/>
            <w:vAlign w:val="center"/>
          </w:tcPr>
          <w:p w14:paraId="0A01F0F1" w14:textId="77777777" w:rsidR="00F13495" w:rsidRPr="00BC092D" w:rsidRDefault="00BC092D" w:rsidP="00A83084">
            <w:r w:rsidRPr="00BC092D">
              <w:t>Where we are now</w:t>
            </w:r>
          </w:p>
        </w:tc>
        <w:tc>
          <w:tcPr>
            <w:tcW w:w="1054" w:type="dxa"/>
            <w:vAlign w:val="center"/>
          </w:tcPr>
          <w:p w14:paraId="07850D2B" w14:textId="77777777" w:rsidR="00F13495" w:rsidRPr="00A74C24" w:rsidRDefault="002E3A30" w:rsidP="00A83084">
            <w:pPr>
              <w:pStyle w:val="DefaultText"/>
              <w:spacing w:before="60" w:after="60"/>
              <w:rPr>
                <w:rFonts w:ascii="Arial" w:hAnsi="Arial" w:cs="Arial"/>
                <w:color w:val="auto"/>
                <w:sz w:val="22"/>
                <w:szCs w:val="22"/>
              </w:rPr>
            </w:pPr>
            <w:r>
              <w:rPr>
                <w:rFonts w:ascii="Arial" w:hAnsi="Arial" w:cs="Arial"/>
                <w:color w:val="auto"/>
                <w:sz w:val="22"/>
                <w:szCs w:val="22"/>
              </w:rPr>
              <w:t>4</w:t>
            </w:r>
          </w:p>
        </w:tc>
      </w:tr>
      <w:tr w:rsidR="00F13495" w:rsidRPr="008A63B7" w14:paraId="4AB76354" w14:textId="77777777" w:rsidTr="00A83084">
        <w:tc>
          <w:tcPr>
            <w:tcW w:w="1559" w:type="dxa"/>
          </w:tcPr>
          <w:p w14:paraId="1ECC88A9" w14:textId="77777777" w:rsidR="00F13495" w:rsidRPr="0019432F" w:rsidRDefault="00F13495" w:rsidP="003D23C5">
            <w:pPr>
              <w:pStyle w:val="DefaultText"/>
              <w:numPr>
                <w:ilvl w:val="0"/>
                <w:numId w:val="18"/>
              </w:numPr>
              <w:spacing w:before="60" w:after="60"/>
              <w:rPr>
                <w:rFonts w:ascii="Arial" w:hAnsi="Arial" w:cs="Arial"/>
                <w:color w:val="auto"/>
                <w:sz w:val="22"/>
                <w:szCs w:val="22"/>
                <w:lang w:val="en-GB"/>
              </w:rPr>
            </w:pPr>
          </w:p>
        </w:tc>
        <w:tc>
          <w:tcPr>
            <w:tcW w:w="6379" w:type="dxa"/>
            <w:vAlign w:val="center"/>
          </w:tcPr>
          <w:p w14:paraId="27A37996" w14:textId="77777777" w:rsidR="00F13495" w:rsidRPr="00BC092D" w:rsidRDefault="00BC092D" w:rsidP="00A83084">
            <w:r w:rsidRPr="00BC092D">
              <w:t>Where we want to be</w:t>
            </w:r>
            <w:r w:rsidR="002E3A30">
              <w:t xml:space="preserve">…. </w:t>
            </w:r>
            <w:r w:rsidR="008628E1">
              <w:t>Value for Money</w:t>
            </w:r>
          </w:p>
        </w:tc>
        <w:tc>
          <w:tcPr>
            <w:tcW w:w="1054" w:type="dxa"/>
            <w:vAlign w:val="center"/>
          </w:tcPr>
          <w:p w14:paraId="457C4031" w14:textId="77777777" w:rsidR="00F13495" w:rsidRPr="00A74C24" w:rsidRDefault="002E3A30" w:rsidP="00A83084">
            <w:pPr>
              <w:pStyle w:val="DefaultText"/>
              <w:spacing w:before="60" w:after="60"/>
              <w:rPr>
                <w:rFonts w:ascii="Arial" w:hAnsi="Arial" w:cs="Arial"/>
                <w:color w:val="auto"/>
                <w:sz w:val="22"/>
                <w:szCs w:val="22"/>
              </w:rPr>
            </w:pPr>
            <w:r>
              <w:rPr>
                <w:rFonts w:ascii="Arial" w:hAnsi="Arial" w:cs="Arial"/>
                <w:color w:val="auto"/>
                <w:sz w:val="22"/>
                <w:szCs w:val="22"/>
              </w:rPr>
              <w:t>5</w:t>
            </w:r>
          </w:p>
        </w:tc>
      </w:tr>
      <w:tr w:rsidR="00F13495" w:rsidRPr="00AB4339" w14:paraId="635621DA" w14:textId="77777777" w:rsidTr="00A83084">
        <w:tc>
          <w:tcPr>
            <w:tcW w:w="1559" w:type="dxa"/>
          </w:tcPr>
          <w:p w14:paraId="786A6AF3" w14:textId="77777777" w:rsidR="00F13495" w:rsidRPr="0019432F" w:rsidRDefault="00F13495" w:rsidP="003D23C5">
            <w:pPr>
              <w:pStyle w:val="DefaultText"/>
              <w:numPr>
                <w:ilvl w:val="0"/>
                <w:numId w:val="18"/>
              </w:numPr>
              <w:spacing w:before="60" w:after="60"/>
              <w:rPr>
                <w:rFonts w:ascii="Arial" w:hAnsi="Arial" w:cs="Arial"/>
                <w:color w:val="auto"/>
                <w:sz w:val="22"/>
                <w:szCs w:val="22"/>
                <w:lang w:val="en-GB"/>
              </w:rPr>
            </w:pPr>
          </w:p>
        </w:tc>
        <w:tc>
          <w:tcPr>
            <w:tcW w:w="6379" w:type="dxa"/>
            <w:vAlign w:val="center"/>
          </w:tcPr>
          <w:p w14:paraId="2595D986" w14:textId="77777777" w:rsidR="00F13495" w:rsidRPr="00BC092D" w:rsidRDefault="00BC092D" w:rsidP="00A83084">
            <w:r w:rsidRPr="00BC092D">
              <w:t>How we will get there</w:t>
            </w:r>
            <w:proofErr w:type="gramStart"/>
            <w:r w:rsidR="002E3A30">
              <w:t>….</w:t>
            </w:r>
            <w:r w:rsidR="008628E1">
              <w:t>Value</w:t>
            </w:r>
            <w:proofErr w:type="gramEnd"/>
            <w:r w:rsidR="008628E1">
              <w:t xml:space="preserve"> for Money</w:t>
            </w:r>
            <w:r w:rsidR="002E3A30">
              <w:t xml:space="preserve"> </w:t>
            </w:r>
          </w:p>
        </w:tc>
        <w:tc>
          <w:tcPr>
            <w:tcW w:w="1054" w:type="dxa"/>
            <w:vAlign w:val="center"/>
          </w:tcPr>
          <w:p w14:paraId="00C6BD3B" w14:textId="77777777" w:rsidR="00F13495" w:rsidRPr="00A74C24" w:rsidRDefault="00C523BE" w:rsidP="00A83084">
            <w:pPr>
              <w:pStyle w:val="DefaultText"/>
              <w:spacing w:before="60" w:after="60"/>
              <w:rPr>
                <w:rFonts w:ascii="Arial" w:hAnsi="Arial" w:cs="Arial"/>
                <w:color w:val="auto"/>
                <w:sz w:val="22"/>
                <w:szCs w:val="22"/>
              </w:rPr>
            </w:pPr>
            <w:r>
              <w:rPr>
                <w:rFonts w:ascii="Arial" w:hAnsi="Arial" w:cs="Arial"/>
                <w:color w:val="auto"/>
                <w:sz w:val="22"/>
                <w:szCs w:val="22"/>
              </w:rPr>
              <w:t>7</w:t>
            </w:r>
          </w:p>
        </w:tc>
      </w:tr>
      <w:tr w:rsidR="00BC092D" w:rsidRPr="00AB4339" w14:paraId="5CE4D835" w14:textId="77777777" w:rsidTr="00A83084">
        <w:tc>
          <w:tcPr>
            <w:tcW w:w="1559" w:type="dxa"/>
          </w:tcPr>
          <w:p w14:paraId="7A5D827B" w14:textId="77777777" w:rsidR="00BC092D" w:rsidRPr="0019432F" w:rsidRDefault="00BC092D" w:rsidP="003D23C5">
            <w:pPr>
              <w:pStyle w:val="DefaultText"/>
              <w:numPr>
                <w:ilvl w:val="0"/>
                <w:numId w:val="18"/>
              </w:numPr>
              <w:spacing w:before="60" w:after="60"/>
              <w:rPr>
                <w:rFonts w:ascii="Arial" w:hAnsi="Arial" w:cs="Arial"/>
                <w:color w:val="auto"/>
                <w:sz w:val="22"/>
                <w:szCs w:val="22"/>
                <w:lang w:val="en-GB"/>
              </w:rPr>
            </w:pPr>
          </w:p>
        </w:tc>
        <w:tc>
          <w:tcPr>
            <w:tcW w:w="6379" w:type="dxa"/>
            <w:vAlign w:val="center"/>
          </w:tcPr>
          <w:p w14:paraId="7063AFA0" w14:textId="77777777" w:rsidR="00BC092D" w:rsidRPr="00BC092D" w:rsidRDefault="00BC092D" w:rsidP="00A83084">
            <w:r w:rsidRPr="00BC092D">
              <w:t>Monitoring and Evaluation</w:t>
            </w:r>
            <w:proofErr w:type="gramStart"/>
            <w:r w:rsidR="002E3A30">
              <w:t>…..</w:t>
            </w:r>
            <w:proofErr w:type="gramEnd"/>
            <w:r w:rsidR="008628E1">
              <w:t>Value for Money</w:t>
            </w:r>
            <w:r w:rsidR="002E3A30">
              <w:t xml:space="preserve"> </w:t>
            </w:r>
          </w:p>
        </w:tc>
        <w:tc>
          <w:tcPr>
            <w:tcW w:w="1054" w:type="dxa"/>
            <w:vAlign w:val="center"/>
          </w:tcPr>
          <w:p w14:paraId="3B559293" w14:textId="77777777" w:rsidR="00BC092D" w:rsidRPr="00A74C24" w:rsidRDefault="00AB0C22" w:rsidP="00A83084">
            <w:pPr>
              <w:pStyle w:val="DefaultText"/>
              <w:spacing w:before="60" w:after="60"/>
              <w:rPr>
                <w:rFonts w:ascii="Arial" w:hAnsi="Arial" w:cs="Arial"/>
                <w:color w:val="auto"/>
                <w:sz w:val="22"/>
                <w:szCs w:val="22"/>
              </w:rPr>
            </w:pPr>
            <w:r>
              <w:rPr>
                <w:rFonts w:ascii="Arial" w:hAnsi="Arial" w:cs="Arial"/>
                <w:color w:val="auto"/>
                <w:sz w:val="22"/>
                <w:szCs w:val="22"/>
              </w:rPr>
              <w:t>9</w:t>
            </w:r>
          </w:p>
        </w:tc>
      </w:tr>
      <w:tr w:rsidR="00BC092D" w:rsidRPr="00AB4339" w14:paraId="55089E97" w14:textId="77777777" w:rsidTr="00A83084">
        <w:tc>
          <w:tcPr>
            <w:tcW w:w="1559" w:type="dxa"/>
          </w:tcPr>
          <w:p w14:paraId="52475C0B" w14:textId="77777777" w:rsidR="00BC092D" w:rsidRPr="0019432F" w:rsidRDefault="00BC092D" w:rsidP="003D23C5">
            <w:pPr>
              <w:pStyle w:val="DefaultText"/>
              <w:numPr>
                <w:ilvl w:val="0"/>
                <w:numId w:val="18"/>
              </w:numPr>
              <w:spacing w:before="60" w:after="60"/>
              <w:rPr>
                <w:rFonts w:ascii="Arial" w:hAnsi="Arial" w:cs="Arial"/>
                <w:color w:val="auto"/>
                <w:sz w:val="22"/>
                <w:szCs w:val="22"/>
                <w:lang w:val="en-GB"/>
              </w:rPr>
            </w:pPr>
          </w:p>
        </w:tc>
        <w:tc>
          <w:tcPr>
            <w:tcW w:w="6379" w:type="dxa"/>
            <w:vAlign w:val="center"/>
          </w:tcPr>
          <w:p w14:paraId="16A2F654" w14:textId="77777777" w:rsidR="00BC092D" w:rsidRPr="00BC092D" w:rsidRDefault="002E3A30" w:rsidP="00A83084">
            <w:r w:rsidRPr="00BC092D">
              <w:t>Where we want to be</w:t>
            </w:r>
            <w:r>
              <w:t xml:space="preserve">…. </w:t>
            </w:r>
            <w:r w:rsidR="008628E1">
              <w:t>Procurement</w:t>
            </w:r>
            <w:r>
              <w:t xml:space="preserve"> </w:t>
            </w:r>
          </w:p>
        </w:tc>
        <w:tc>
          <w:tcPr>
            <w:tcW w:w="1054" w:type="dxa"/>
            <w:vAlign w:val="center"/>
          </w:tcPr>
          <w:p w14:paraId="04D0B050" w14:textId="77C0366A" w:rsidR="00BC092D" w:rsidRPr="00A74C24" w:rsidRDefault="000B0466" w:rsidP="00A83084">
            <w:pPr>
              <w:pStyle w:val="DefaultText"/>
              <w:spacing w:before="60" w:after="60"/>
              <w:rPr>
                <w:rFonts w:ascii="Arial" w:hAnsi="Arial" w:cs="Arial"/>
                <w:color w:val="auto"/>
                <w:sz w:val="22"/>
                <w:szCs w:val="22"/>
              </w:rPr>
            </w:pPr>
            <w:r>
              <w:rPr>
                <w:rFonts w:ascii="Arial" w:hAnsi="Arial" w:cs="Arial"/>
                <w:color w:val="auto"/>
                <w:sz w:val="22"/>
                <w:szCs w:val="22"/>
              </w:rPr>
              <w:t>10</w:t>
            </w:r>
          </w:p>
        </w:tc>
      </w:tr>
      <w:tr w:rsidR="002E3A30" w:rsidRPr="00AB4339" w14:paraId="1EE105C5" w14:textId="77777777" w:rsidTr="00A83084">
        <w:tc>
          <w:tcPr>
            <w:tcW w:w="1559" w:type="dxa"/>
          </w:tcPr>
          <w:p w14:paraId="46B8E32B" w14:textId="77777777" w:rsidR="002E3A30" w:rsidRPr="0019432F" w:rsidRDefault="002E3A30" w:rsidP="003D23C5">
            <w:pPr>
              <w:pStyle w:val="DefaultText"/>
              <w:numPr>
                <w:ilvl w:val="0"/>
                <w:numId w:val="18"/>
              </w:numPr>
              <w:spacing w:before="60" w:after="60"/>
              <w:rPr>
                <w:rFonts w:ascii="Arial" w:hAnsi="Arial" w:cs="Arial"/>
                <w:color w:val="auto"/>
                <w:sz w:val="22"/>
                <w:szCs w:val="22"/>
                <w:lang w:val="en-GB"/>
              </w:rPr>
            </w:pPr>
          </w:p>
        </w:tc>
        <w:tc>
          <w:tcPr>
            <w:tcW w:w="6379" w:type="dxa"/>
            <w:vAlign w:val="center"/>
          </w:tcPr>
          <w:p w14:paraId="3DEFBA12" w14:textId="77777777" w:rsidR="002E3A30" w:rsidRPr="00BC092D" w:rsidRDefault="002E3A30" w:rsidP="002E3A30">
            <w:r>
              <w:t>How we will get there…</w:t>
            </w:r>
            <w:r w:rsidR="008628E1">
              <w:t>Procurement</w:t>
            </w:r>
            <w:r>
              <w:t xml:space="preserve"> </w:t>
            </w:r>
          </w:p>
        </w:tc>
        <w:tc>
          <w:tcPr>
            <w:tcW w:w="1054" w:type="dxa"/>
            <w:vAlign w:val="center"/>
          </w:tcPr>
          <w:p w14:paraId="30C20906" w14:textId="7CA37122" w:rsidR="002E3A30" w:rsidRPr="00A74C24" w:rsidRDefault="000B0466" w:rsidP="00A83084">
            <w:pPr>
              <w:pStyle w:val="DefaultText"/>
              <w:spacing w:before="60" w:after="60"/>
              <w:rPr>
                <w:rFonts w:ascii="Arial" w:hAnsi="Arial" w:cs="Arial"/>
                <w:color w:val="auto"/>
                <w:sz w:val="22"/>
                <w:szCs w:val="22"/>
              </w:rPr>
            </w:pPr>
            <w:r>
              <w:rPr>
                <w:rFonts w:ascii="Arial" w:hAnsi="Arial" w:cs="Arial"/>
                <w:color w:val="auto"/>
                <w:sz w:val="22"/>
                <w:szCs w:val="22"/>
              </w:rPr>
              <w:t>12</w:t>
            </w:r>
          </w:p>
        </w:tc>
      </w:tr>
      <w:tr w:rsidR="002E3A30" w:rsidRPr="00AB4339" w14:paraId="3C76D478" w14:textId="77777777" w:rsidTr="00A83084">
        <w:tc>
          <w:tcPr>
            <w:tcW w:w="1559" w:type="dxa"/>
          </w:tcPr>
          <w:p w14:paraId="39A72132" w14:textId="77777777" w:rsidR="002E3A30" w:rsidRPr="0019432F" w:rsidRDefault="002E3A30" w:rsidP="003D23C5">
            <w:pPr>
              <w:pStyle w:val="DefaultText"/>
              <w:numPr>
                <w:ilvl w:val="0"/>
                <w:numId w:val="18"/>
              </w:numPr>
              <w:spacing w:before="60" w:after="60"/>
              <w:rPr>
                <w:rFonts w:ascii="Arial" w:hAnsi="Arial" w:cs="Arial"/>
                <w:color w:val="auto"/>
                <w:sz w:val="22"/>
                <w:szCs w:val="22"/>
                <w:lang w:val="en-GB"/>
              </w:rPr>
            </w:pPr>
          </w:p>
        </w:tc>
        <w:tc>
          <w:tcPr>
            <w:tcW w:w="6379" w:type="dxa"/>
            <w:vAlign w:val="center"/>
          </w:tcPr>
          <w:p w14:paraId="5BB151B4" w14:textId="77777777" w:rsidR="002E3A30" w:rsidRPr="00BC092D" w:rsidRDefault="002E3A30" w:rsidP="00A83084">
            <w:r>
              <w:t xml:space="preserve">Monitoring and Evaluation…. </w:t>
            </w:r>
            <w:r w:rsidR="008628E1">
              <w:t>Procurement</w:t>
            </w:r>
          </w:p>
        </w:tc>
        <w:tc>
          <w:tcPr>
            <w:tcW w:w="1054" w:type="dxa"/>
            <w:vAlign w:val="center"/>
          </w:tcPr>
          <w:p w14:paraId="3C985EBA" w14:textId="075E0331" w:rsidR="002E3A30" w:rsidRPr="00A74C24" w:rsidRDefault="00F64588" w:rsidP="00A83084">
            <w:pPr>
              <w:pStyle w:val="DefaultText"/>
              <w:spacing w:before="60" w:after="60"/>
              <w:rPr>
                <w:rFonts w:ascii="Arial" w:hAnsi="Arial" w:cs="Arial"/>
                <w:color w:val="auto"/>
                <w:sz w:val="22"/>
                <w:szCs w:val="22"/>
              </w:rPr>
            </w:pPr>
            <w:r>
              <w:rPr>
                <w:rFonts w:ascii="Arial" w:hAnsi="Arial" w:cs="Arial"/>
                <w:color w:val="auto"/>
                <w:sz w:val="22"/>
                <w:szCs w:val="22"/>
              </w:rPr>
              <w:t>1</w:t>
            </w:r>
            <w:r w:rsidR="00FA6498">
              <w:rPr>
                <w:rFonts w:ascii="Arial" w:hAnsi="Arial" w:cs="Arial"/>
                <w:color w:val="auto"/>
                <w:sz w:val="22"/>
                <w:szCs w:val="22"/>
              </w:rPr>
              <w:t>3</w:t>
            </w:r>
          </w:p>
        </w:tc>
      </w:tr>
      <w:tr w:rsidR="002E3A30" w:rsidRPr="00AB4339" w14:paraId="03291E8D" w14:textId="77777777" w:rsidTr="00A83084">
        <w:tc>
          <w:tcPr>
            <w:tcW w:w="1559" w:type="dxa"/>
          </w:tcPr>
          <w:p w14:paraId="35C1E3B3" w14:textId="77777777" w:rsidR="002E3A30" w:rsidRPr="0019432F" w:rsidRDefault="002E3A30" w:rsidP="003D23C5">
            <w:pPr>
              <w:pStyle w:val="DefaultText"/>
              <w:numPr>
                <w:ilvl w:val="0"/>
                <w:numId w:val="18"/>
              </w:numPr>
              <w:spacing w:before="60" w:after="60"/>
              <w:rPr>
                <w:rFonts w:ascii="Arial" w:hAnsi="Arial" w:cs="Arial"/>
                <w:color w:val="auto"/>
                <w:sz w:val="22"/>
                <w:szCs w:val="22"/>
                <w:lang w:val="en-GB"/>
              </w:rPr>
            </w:pPr>
          </w:p>
        </w:tc>
        <w:tc>
          <w:tcPr>
            <w:tcW w:w="6379" w:type="dxa"/>
            <w:vAlign w:val="center"/>
          </w:tcPr>
          <w:p w14:paraId="6A491747" w14:textId="77777777" w:rsidR="002E3A30" w:rsidRPr="00BC092D" w:rsidRDefault="002E3A30" w:rsidP="00A83084">
            <w:r w:rsidRPr="00BC092D">
              <w:t>Footnotes and References</w:t>
            </w:r>
          </w:p>
        </w:tc>
        <w:tc>
          <w:tcPr>
            <w:tcW w:w="1054" w:type="dxa"/>
            <w:vAlign w:val="center"/>
          </w:tcPr>
          <w:p w14:paraId="110EE30D" w14:textId="57FD7B7E" w:rsidR="002E3A30" w:rsidRPr="00A74C24" w:rsidRDefault="00F64588" w:rsidP="00A83084">
            <w:pPr>
              <w:pStyle w:val="DefaultText"/>
              <w:spacing w:before="60" w:after="60"/>
              <w:rPr>
                <w:rFonts w:ascii="Arial" w:hAnsi="Arial" w:cs="Arial"/>
                <w:color w:val="auto"/>
                <w:sz w:val="22"/>
                <w:szCs w:val="22"/>
              </w:rPr>
            </w:pPr>
            <w:r>
              <w:rPr>
                <w:rFonts w:ascii="Arial" w:hAnsi="Arial" w:cs="Arial"/>
                <w:color w:val="auto"/>
                <w:sz w:val="22"/>
                <w:szCs w:val="22"/>
              </w:rPr>
              <w:t>1</w:t>
            </w:r>
            <w:r w:rsidR="00FA6498">
              <w:rPr>
                <w:rFonts w:ascii="Arial" w:hAnsi="Arial" w:cs="Arial"/>
                <w:color w:val="auto"/>
                <w:sz w:val="22"/>
                <w:szCs w:val="22"/>
              </w:rPr>
              <w:t>4</w:t>
            </w:r>
          </w:p>
        </w:tc>
      </w:tr>
    </w:tbl>
    <w:p w14:paraId="5B85BCDF" w14:textId="77777777" w:rsidR="008C10C5" w:rsidRPr="003D23C5" w:rsidRDefault="008C10C5" w:rsidP="003D23C5">
      <w:pPr>
        <w:rPr>
          <w:b/>
          <w:sz w:val="28"/>
          <w:szCs w:val="28"/>
        </w:rPr>
      </w:pPr>
    </w:p>
    <w:p w14:paraId="34AB92F4" w14:textId="77777777" w:rsidR="00480AA2" w:rsidRDefault="00480AA2">
      <w:pPr>
        <w:rPr>
          <w:b/>
          <w:sz w:val="36"/>
          <w:szCs w:val="36"/>
        </w:rPr>
      </w:pPr>
    </w:p>
    <w:p w14:paraId="35316040" w14:textId="77777777" w:rsidR="006219A8" w:rsidRDefault="006219A8">
      <w:pPr>
        <w:rPr>
          <w:b/>
          <w:sz w:val="28"/>
          <w:szCs w:val="28"/>
        </w:rPr>
      </w:pPr>
      <w:r>
        <w:rPr>
          <w:b/>
          <w:sz w:val="28"/>
          <w:szCs w:val="28"/>
        </w:rPr>
        <w:br w:type="page"/>
      </w:r>
    </w:p>
    <w:p w14:paraId="42464746" w14:textId="77777777" w:rsidR="008C10C5" w:rsidRPr="00BA57D3" w:rsidRDefault="002D1089" w:rsidP="00480AA2">
      <w:pPr>
        <w:spacing w:line="360" w:lineRule="auto"/>
        <w:contextualSpacing/>
        <w:rPr>
          <w:b/>
          <w:sz w:val="28"/>
          <w:szCs w:val="28"/>
        </w:rPr>
      </w:pPr>
      <w:r w:rsidRPr="00BA57D3">
        <w:rPr>
          <w:b/>
          <w:sz w:val="28"/>
          <w:szCs w:val="28"/>
        </w:rPr>
        <w:lastRenderedPageBreak/>
        <w:t xml:space="preserve">1. </w:t>
      </w:r>
      <w:r w:rsidR="00EB07B3" w:rsidRPr="00BA57D3">
        <w:rPr>
          <w:b/>
          <w:sz w:val="28"/>
          <w:szCs w:val="28"/>
        </w:rPr>
        <w:t>Foreword</w:t>
      </w:r>
    </w:p>
    <w:p w14:paraId="1D2921F9" w14:textId="246CBB6C" w:rsidR="00AA2C9C" w:rsidRPr="00AA2C9C" w:rsidRDefault="00AA2C9C" w:rsidP="00AA2C9C">
      <w:pPr>
        <w:jc w:val="both"/>
        <w:rPr>
          <w:b/>
        </w:rPr>
      </w:pPr>
      <w:r w:rsidRPr="00AA2C9C">
        <w:rPr>
          <w:rFonts w:ascii="HelveticaNeueLTStd-UltLt" w:hAnsi="HelveticaNeueLTStd-UltLt" w:cs="HelveticaNeueLTStd-UltLt"/>
          <w:b/>
          <w:color w:val="333333"/>
        </w:rPr>
        <w:t>Q</w:t>
      </w:r>
      <w:r w:rsidR="0046788A">
        <w:rPr>
          <w:rFonts w:ascii="HelveticaNeueLTStd-UltLt" w:hAnsi="HelveticaNeueLTStd-UltLt" w:cs="HelveticaNeueLTStd-UltLt"/>
          <w:b/>
          <w:color w:val="333333"/>
        </w:rPr>
        <w:t>ueens Cross Housing Association’</w:t>
      </w:r>
      <w:r w:rsidRPr="00AA2C9C">
        <w:rPr>
          <w:rFonts w:ascii="HelveticaNeueLTStd-UltLt" w:hAnsi="HelveticaNeueLTStd-UltLt" w:cs="HelveticaNeueLTStd-UltLt"/>
          <w:b/>
          <w:color w:val="333333"/>
        </w:rPr>
        <w:t xml:space="preserve">s business plan sets </w:t>
      </w:r>
      <w:r w:rsidR="004C7026">
        <w:rPr>
          <w:rFonts w:ascii="HelveticaNeueLTStd-UltLt" w:hAnsi="HelveticaNeueLTStd-UltLt" w:cs="HelveticaNeueLTStd-UltLt"/>
          <w:b/>
          <w:color w:val="333333"/>
        </w:rPr>
        <w:t>out our vision to provide</w:t>
      </w:r>
      <w:r w:rsidRPr="00AA2C9C">
        <w:rPr>
          <w:rFonts w:ascii="HelveticaNeueLTStd-UltLt" w:hAnsi="HelveticaNeueLTStd-UltLt" w:cs="HelveticaNeueLTStd-UltLt"/>
          <w:b/>
          <w:color w:val="333333"/>
        </w:rPr>
        <w:t xml:space="preserve"> excellent housing</w:t>
      </w:r>
      <w:r w:rsidR="004C7026">
        <w:rPr>
          <w:rFonts w:ascii="HelveticaNeueLTStd-UltLt" w:hAnsi="HelveticaNeueLTStd-UltLt" w:cs="HelveticaNeueLTStd-UltLt"/>
          <w:b/>
          <w:color w:val="333333"/>
        </w:rPr>
        <w:t xml:space="preserve"> </w:t>
      </w:r>
      <w:r w:rsidRPr="00AA2C9C">
        <w:rPr>
          <w:rFonts w:ascii="HelveticaNeueLTStd-UltLt" w:hAnsi="HelveticaNeueLTStd-UltLt" w:cs="HelveticaNeueLTStd-UltLt"/>
          <w:b/>
          <w:color w:val="333333"/>
        </w:rPr>
        <w:t>in vibrant communities. All our internal strategies exist to deliver on this vision an</w:t>
      </w:r>
      <w:r w:rsidR="004C7026">
        <w:rPr>
          <w:rFonts w:ascii="HelveticaNeueLTStd-UltLt" w:hAnsi="HelveticaNeueLTStd-UltLt" w:cs="HelveticaNeueLTStd-UltLt"/>
          <w:b/>
          <w:color w:val="333333"/>
        </w:rPr>
        <w:t>d the strategic aims that</w:t>
      </w:r>
      <w:r w:rsidRPr="00AA2C9C">
        <w:rPr>
          <w:rFonts w:ascii="HelveticaNeueLTStd-UltLt" w:hAnsi="HelveticaNeueLTStd-UltLt" w:cs="HelveticaNeueLTStd-UltLt"/>
          <w:b/>
          <w:color w:val="333333"/>
        </w:rPr>
        <w:t xml:space="preserve"> support it.  </w:t>
      </w:r>
    </w:p>
    <w:p w14:paraId="4E090341" w14:textId="2ACA446E" w:rsidR="00AA2C9C" w:rsidRPr="00AA2C9C" w:rsidRDefault="00AA2C9C" w:rsidP="00AA2C9C">
      <w:pPr>
        <w:autoSpaceDE w:val="0"/>
        <w:autoSpaceDN w:val="0"/>
        <w:adjustRightInd w:val="0"/>
        <w:spacing w:after="0"/>
        <w:jc w:val="both"/>
        <w:rPr>
          <w:rFonts w:ascii="HelveticaNeueLTStd-Lt" w:hAnsi="HelveticaNeueLTStd-Lt" w:cs="HelveticaNeueLTStd-Lt"/>
          <w:b/>
          <w:color w:val="000000"/>
        </w:rPr>
      </w:pPr>
      <w:r w:rsidRPr="00AA2C9C">
        <w:rPr>
          <w:rFonts w:ascii="HelveticaNeueLTStd-Lt" w:hAnsi="HelveticaNeueLTStd-Lt" w:cs="HelveticaNeueLTStd-Lt"/>
          <w:b/>
          <w:color w:val="000000"/>
        </w:rPr>
        <w:t xml:space="preserve">This strategy on </w:t>
      </w:r>
      <w:r w:rsidR="008628E1">
        <w:rPr>
          <w:rFonts w:ascii="HelveticaNeueLTStd-Lt" w:hAnsi="HelveticaNeueLTStd-Lt" w:cs="HelveticaNeueLTStd-Lt"/>
          <w:b/>
          <w:color w:val="000000"/>
        </w:rPr>
        <w:t>V</w:t>
      </w:r>
      <w:r w:rsidR="0046788A">
        <w:rPr>
          <w:rFonts w:ascii="HelveticaNeueLTStd-Lt" w:hAnsi="HelveticaNeueLTStd-Lt" w:cs="HelveticaNeueLTStd-Lt"/>
          <w:b/>
          <w:color w:val="000000"/>
        </w:rPr>
        <w:t>alue for M</w:t>
      </w:r>
      <w:r w:rsidRPr="00AA2C9C">
        <w:rPr>
          <w:rFonts w:ascii="HelveticaNeueLTStd-Lt" w:hAnsi="HelveticaNeueLTStd-Lt" w:cs="HelveticaNeueLTStd-Lt"/>
          <w:b/>
          <w:color w:val="000000"/>
        </w:rPr>
        <w:t xml:space="preserve">oney </w:t>
      </w:r>
      <w:r w:rsidR="008628E1">
        <w:rPr>
          <w:rFonts w:ascii="HelveticaNeueLTStd-Lt" w:hAnsi="HelveticaNeueLTStd-Lt" w:cs="HelveticaNeueLTStd-Lt"/>
          <w:b/>
          <w:color w:val="000000"/>
        </w:rPr>
        <w:t xml:space="preserve">and Procurement </w:t>
      </w:r>
      <w:r w:rsidR="0046788A">
        <w:rPr>
          <w:rFonts w:ascii="HelveticaNeueLTStd-Lt" w:hAnsi="HelveticaNeueLTStd-Lt" w:cs="HelveticaNeueLTStd-Lt"/>
          <w:b/>
          <w:color w:val="000000"/>
        </w:rPr>
        <w:t>provides the</w:t>
      </w:r>
      <w:r w:rsidRPr="00AA2C9C">
        <w:rPr>
          <w:rFonts w:ascii="HelveticaNeueLTStd-Lt" w:hAnsi="HelveticaNeueLTStd-Lt" w:cs="HelveticaNeueLTStd-Lt"/>
          <w:b/>
          <w:color w:val="000000"/>
        </w:rPr>
        <w:t xml:space="preserve"> Association with a framework to ensure that we deliver the best possible outcomes for tenants and other service users from every pound we</w:t>
      </w:r>
      <w:r w:rsidR="00207378">
        <w:rPr>
          <w:rFonts w:ascii="HelveticaNeueLTStd-Lt" w:hAnsi="HelveticaNeueLTStd-Lt" w:cs="HelveticaNeueLTStd-Lt"/>
          <w:b/>
          <w:color w:val="000000"/>
        </w:rPr>
        <w:t xml:space="preserve"> spend both through external procurement and </w:t>
      </w:r>
      <w:r w:rsidR="00C41FAD">
        <w:rPr>
          <w:rFonts w:ascii="HelveticaNeueLTStd-Lt" w:hAnsi="HelveticaNeueLTStd-Lt" w:cs="HelveticaNeueLTStd-Lt"/>
          <w:b/>
          <w:color w:val="000000"/>
        </w:rPr>
        <w:t xml:space="preserve">within </w:t>
      </w:r>
      <w:r w:rsidR="00207378">
        <w:rPr>
          <w:rFonts w:ascii="HelveticaNeueLTStd-Lt" w:hAnsi="HelveticaNeueLTStd-Lt" w:cs="HelveticaNeueLTStd-Lt"/>
          <w:b/>
          <w:color w:val="000000"/>
        </w:rPr>
        <w:t>the organisation</w:t>
      </w:r>
      <w:r w:rsidRPr="00AA2C9C">
        <w:rPr>
          <w:rFonts w:ascii="HelveticaNeueLTStd-Lt" w:hAnsi="HelveticaNeueLTStd-Lt" w:cs="HelveticaNeueLTStd-Lt"/>
          <w:b/>
          <w:color w:val="000000"/>
        </w:rPr>
        <w:t xml:space="preserve">. It supports the delivery of our overall corporate objectives within the regulatory and legislative </w:t>
      </w:r>
      <w:r w:rsidR="0046788A">
        <w:rPr>
          <w:rFonts w:ascii="HelveticaNeueLTStd-Lt" w:hAnsi="HelveticaNeueLTStd-Lt" w:cs="HelveticaNeueLTStd-Lt"/>
          <w:b/>
          <w:color w:val="000000"/>
        </w:rPr>
        <w:t>environment that we operate</w:t>
      </w:r>
      <w:r w:rsidRPr="00AA2C9C">
        <w:rPr>
          <w:rFonts w:ascii="HelveticaNeueLTStd-Lt" w:hAnsi="HelveticaNeueLTStd-Lt" w:cs="HelveticaNeueLTStd-Lt"/>
          <w:b/>
          <w:color w:val="000000"/>
        </w:rPr>
        <w:t xml:space="preserve"> in.</w:t>
      </w:r>
    </w:p>
    <w:p w14:paraId="4ACEBE7D" w14:textId="77777777" w:rsidR="00AA2C9C" w:rsidRPr="00AA2C9C" w:rsidRDefault="00AA2C9C" w:rsidP="00AA2C9C">
      <w:pPr>
        <w:autoSpaceDE w:val="0"/>
        <w:autoSpaceDN w:val="0"/>
        <w:adjustRightInd w:val="0"/>
        <w:spacing w:after="0"/>
        <w:jc w:val="both"/>
        <w:rPr>
          <w:rFonts w:ascii="HelveticaNeueLTStd-Lt" w:hAnsi="HelveticaNeueLTStd-Lt" w:cs="HelveticaNeueLTStd-Lt"/>
          <w:b/>
          <w:color w:val="000000"/>
        </w:rPr>
      </w:pPr>
    </w:p>
    <w:p w14:paraId="786E8E22" w14:textId="1C595C3E" w:rsidR="00AA2C9C" w:rsidRPr="00AA2C9C" w:rsidRDefault="0046788A" w:rsidP="00AA2C9C">
      <w:pPr>
        <w:autoSpaceDE w:val="0"/>
        <w:autoSpaceDN w:val="0"/>
        <w:adjustRightInd w:val="0"/>
        <w:spacing w:after="0"/>
        <w:jc w:val="both"/>
        <w:rPr>
          <w:rFonts w:ascii="HelveticaNeueLTStd-Lt" w:hAnsi="HelveticaNeueLTStd-Lt" w:cs="HelveticaNeueLTStd-Lt"/>
          <w:b/>
          <w:color w:val="000000"/>
        </w:rPr>
      </w:pPr>
      <w:r>
        <w:rPr>
          <w:rFonts w:ascii="HelveticaNeueLTStd-Lt" w:hAnsi="HelveticaNeueLTStd-Lt" w:cs="HelveticaNeueLTStd-Lt"/>
          <w:b/>
          <w:color w:val="000000"/>
        </w:rPr>
        <w:t>How effective</w:t>
      </w:r>
      <w:r w:rsidR="00FD4216">
        <w:rPr>
          <w:rFonts w:ascii="HelveticaNeueLTStd-Lt" w:hAnsi="HelveticaNeueLTStd-Lt" w:cs="HelveticaNeueLTStd-Lt"/>
          <w:b/>
          <w:color w:val="000000"/>
        </w:rPr>
        <w:t>ly we procure</w:t>
      </w:r>
      <w:r w:rsidR="00AA2C9C" w:rsidRPr="00AA2C9C">
        <w:rPr>
          <w:rFonts w:ascii="HelveticaNeueLTStd-Lt" w:hAnsi="HelveticaNeueLTStd-Lt" w:cs="HelveticaNeueLTStd-Lt"/>
          <w:b/>
          <w:color w:val="000000"/>
        </w:rPr>
        <w:t xml:space="preserve"> goods, works and services has a fundamental impact on the suc</w:t>
      </w:r>
      <w:r w:rsidR="00FD4216">
        <w:rPr>
          <w:rFonts w:ascii="HelveticaNeueLTStd-Lt" w:hAnsi="HelveticaNeueLTStd-Lt" w:cs="HelveticaNeueLTStd-Lt"/>
          <w:b/>
          <w:color w:val="000000"/>
        </w:rPr>
        <w:t>cess and service delivery of the</w:t>
      </w:r>
      <w:r w:rsidR="00AA2C9C" w:rsidRPr="00AA2C9C">
        <w:rPr>
          <w:rFonts w:ascii="HelveticaNeueLTStd-Lt" w:hAnsi="HelveticaNeueLTStd-Lt" w:cs="HelveticaNeueLTStd-Lt"/>
          <w:b/>
          <w:color w:val="000000"/>
        </w:rPr>
        <w:t xml:space="preserve"> organisation</w:t>
      </w:r>
      <w:r w:rsidR="00FD4216">
        <w:rPr>
          <w:rFonts w:ascii="HelveticaNeueLTStd-Lt" w:hAnsi="HelveticaNeueLTStd-Lt" w:cs="HelveticaNeueLTStd-Lt"/>
          <w:b/>
          <w:color w:val="000000"/>
        </w:rPr>
        <w:t>,</w:t>
      </w:r>
      <w:r w:rsidR="00AA2C9C" w:rsidRPr="00AA2C9C">
        <w:rPr>
          <w:rFonts w:ascii="HelveticaNeueLTStd-Lt" w:hAnsi="HelveticaNeueLTStd-Lt" w:cs="HelveticaNeueLTStd-Lt"/>
          <w:b/>
          <w:color w:val="000000"/>
        </w:rPr>
        <w:t xml:space="preserve"> and </w:t>
      </w:r>
      <w:r w:rsidR="00FD4216">
        <w:rPr>
          <w:rFonts w:ascii="HelveticaNeueLTStd-Lt" w:hAnsi="HelveticaNeueLTStd-Lt" w:cs="HelveticaNeueLTStd-Lt"/>
          <w:b/>
          <w:color w:val="000000"/>
        </w:rPr>
        <w:t>securing additional community benefits from our procurements is of particular</w:t>
      </w:r>
      <w:r w:rsidR="00AA2C9C" w:rsidRPr="00AA2C9C">
        <w:rPr>
          <w:rFonts w:ascii="HelveticaNeueLTStd-Lt" w:hAnsi="HelveticaNeueLTStd-Lt" w:cs="HelveticaNeueLTStd-Lt"/>
          <w:b/>
          <w:color w:val="000000"/>
        </w:rPr>
        <w:t xml:space="preserve"> </w:t>
      </w:r>
      <w:r w:rsidR="00FD4216">
        <w:rPr>
          <w:rFonts w:ascii="HelveticaNeueLTStd-Lt" w:hAnsi="HelveticaNeueLTStd-Lt" w:cs="HelveticaNeueLTStd-Lt"/>
          <w:b/>
          <w:color w:val="000000"/>
        </w:rPr>
        <w:t xml:space="preserve">value </w:t>
      </w:r>
      <w:r w:rsidR="00AA2C9C" w:rsidRPr="00AA2C9C">
        <w:rPr>
          <w:rFonts w:ascii="HelveticaNeueLTStd-Lt" w:hAnsi="HelveticaNeueLTStd-Lt" w:cs="HelveticaNeueLTStd-Lt"/>
          <w:b/>
          <w:color w:val="000000"/>
        </w:rPr>
        <w:t xml:space="preserve">for a </w:t>
      </w:r>
      <w:proofErr w:type="gramStart"/>
      <w:r w:rsidR="00AA2C9C" w:rsidRPr="00AA2C9C">
        <w:rPr>
          <w:rFonts w:ascii="HelveticaNeueLTStd-Lt" w:hAnsi="HelveticaNeueLTStd-Lt" w:cs="HelveticaNeueLTStd-Lt"/>
          <w:b/>
          <w:color w:val="000000"/>
        </w:rPr>
        <w:t>community based</w:t>
      </w:r>
      <w:proofErr w:type="gramEnd"/>
      <w:r w:rsidR="00AA2C9C" w:rsidRPr="00AA2C9C">
        <w:rPr>
          <w:rFonts w:ascii="HelveticaNeueLTStd-Lt" w:hAnsi="HelveticaNeueLTStd-Lt" w:cs="HelveticaNeueLTStd-Lt"/>
          <w:b/>
          <w:color w:val="000000"/>
        </w:rPr>
        <w:t xml:space="preserve"> organisation like Queens Cross HA</w:t>
      </w:r>
      <w:r w:rsidR="00FD4216">
        <w:rPr>
          <w:rFonts w:ascii="HelveticaNeueLTStd-Lt" w:hAnsi="HelveticaNeueLTStd-Lt" w:cs="HelveticaNeueLTStd-Lt"/>
          <w:b/>
          <w:color w:val="000000"/>
        </w:rPr>
        <w:t>, working across communities which are aff</w:t>
      </w:r>
      <w:r w:rsidR="0022356B">
        <w:rPr>
          <w:rFonts w:ascii="HelveticaNeueLTStd-Lt" w:hAnsi="HelveticaNeueLTStd-Lt" w:cs="HelveticaNeueLTStd-Lt"/>
          <w:b/>
          <w:color w:val="000000"/>
        </w:rPr>
        <w:t>ected by poverty and limited opportunities</w:t>
      </w:r>
      <w:r w:rsidR="00AA2C9C" w:rsidRPr="00AA2C9C">
        <w:rPr>
          <w:rFonts w:ascii="HelveticaNeueLTStd-Lt" w:hAnsi="HelveticaNeueLTStd-Lt" w:cs="HelveticaNeueLTStd-Lt"/>
          <w:b/>
          <w:color w:val="000000"/>
        </w:rPr>
        <w:t>.</w:t>
      </w:r>
    </w:p>
    <w:p w14:paraId="444FAE8E" w14:textId="77777777" w:rsidR="00AA2C9C" w:rsidRPr="00AA2C9C" w:rsidRDefault="00AA2C9C" w:rsidP="00AA2C9C">
      <w:pPr>
        <w:autoSpaceDE w:val="0"/>
        <w:autoSpaceDN w:val="0"/>
        <w:adjustRightInd w:val="0"/>
        <w:spacing w:after="0"/>
        <w:jc w:val="both"/>
        <w:rPr>
          <w:rFonts w:ascii="HelveticaNeueLTStd-Lt" w:hAnsi="HelveticaNeueLTStd-Lt" w:cs="HelveticaNeueLTStd-Lt"/>
          <w:b/>
          <w:color w:val="000000"/>
        </w:rPr>
      </w:pPr>
    </w:p>
    <w:p w14:paraId="4E38503C" w14:textId="26970AF0" w:rsidR="00AA2C9C" w:rsidRPr="00AA2C9C" w:rsidRDefault="00AA2C9C" w:rsidP="00AA2C9C">
      <w:pPr>
        <w:autoSpaceDE w:val="0"/>
        <w:autoSpaceDN w:val="0"/>
        <w:adjustRightInd w:val="0"/>
        <w:spacing w:after="0"/>
        <w:jc w:val="both"/>
        <w:rPr>
          <w:rFonts w:ascii="HelveticaNeueLTStd-Lt" w:hAnsi="HelveticaNeueLTStd-Lt" w:cs="HelveticaNeueLTStd-Lt"/>
          <w:b/>
          <w:color w:val="000000"/>
        </w:rPr>
      </w:pPr>
      <w:r w:rsidRPr="00AA2C9C">
        <w:rPr>
          <w:rFonts w:ascii="HelveticaNeueLTStd-Lt" w:hAnsi="HelveticaNeueLTStd-Lt" w:cs="HelveticaNeueLTStd-Lt"/>
          <w:b/>
          <w:color w:val="000000"/>
        </w:rPr>
        <w:t xml:space="preserve">This </w:t>
      </w:r>
      <w:r w:rsidR="00C41FAD">
        <w:rPr>
          <w:rFonts w:ascii="HelveticaNeueLTStd-Lt" w:hAnsi="HelveticaNeueLTStd-Lt" w:cs="HelveticaNeueLTStd-Lt"/>
          <w:b/>
          <w:color w:val="000000"/>
        </w:rPr>
        <w:t>strategy</w:t>
      </w:r>
      <w:r w:rsidR="00C41FAD" w:rsidRPr="00AA2C9C">
        <w:rPr>
          <w:rFonts w:ascii="HelveticaNeueLTStd-Lt" w:hAnsi="HelveticaNeueLTStd-Lt" w:cs="HelveticaNeueLTStd-Lt"/>
          <w:b/>
          <w:color w:val="000000"/>
        </w:rPr>
        <w:t xml:space="preserve"> </w:t>
      </w:r>
      <w:r w:rsidRPr="00AA2C9C">
        <w:rPr>
          <w:rFonts w:ascii="HelveticaNeueLTStd-Lt" w:hAnsi="HelveticaNeueLTStd-Lt" w:cs="HelveticaNeueLTStd-Lt"/>
          <w:b/>
          <w:color w:val="000000"/>
        </w:rPr>
        <w:t>outlines how</w:t>
      </w:r>
      <w:r w:rsidR="008628E1">
        <w:rPr>
          <w:rFonts w:ascii="HelveticaNeueLTStd-Lt" w:hAnsi="HelveticaNeueLTStd-Lt" w:cs="HelveticaNeueLTStd-Lt"/>
          <w:b/>
          <w:color w:val="000000"/>
        </w:rPr>
        <w:t>,</w:t>
      </w:r>
      <w:r w:rsidRPr="00AA2C9C">
        <w:rPr>
          <w:rFonts w:ascii="HelveticaNeueLTStd-Lt" w:hAnsi="HelveticaNeueLTStd-Lt" w:cs="HelveticaNeueLTStd-Lt"/>
          <w:b/>
          <w:color w:val="000000"/>
        </w:rPr>
        <w:t xml:space="preserve"> th</w:t>
      </w:r>
      <w:r w:rsidR="00A23680">
        <w:rPr>
          <w:rFonts w:ascii="HelveticaNeueLTStd-Lt" w:hAnsi="HelveticaNeueLTStd-Lt" w:cs="HelveticaNeueLTStd-Lt"/>
          <w:b/>
          <w:color w:val="000000"/>
        </w:rPr>
        <w:t>r</w:t>
      </w:r>
      <w:r w:rsidRPr="00AA2C9C">
        <w:rPr>
          <w:rFonts w:ascii="HelveticaNeueLTStd-Lt" w:hAnsi="HelveticaNeueLTStd-Lt" w:cs="HelveticaNeueLTStd-Lt"/>
          <w:b/>
          <w:color w:val="000000"/>
        </w:rPr>
        <w:t>ough applica</w:t>
      </w:r>
      <w:r w:rsidR="00A23680">
        <w:rPr>
          <w:rFonts w:ascii="HelveticaNeueLTStd-Lt" w:hAnsi="HelveticaNeueLTStd-Lt" w:cs="HelveticaNeueLTStd-Lt"/>
          <w:b/>
          <w:color w:val="000000"/>
        </w:rPr>
        <w:t>tion and monitoring of</w:t>
      </w:r>
      <w:r w:rsidRPr="00AA2C9C">
        <w:rPr>
          <w:rFonts w:ascii="HelveticaNeueLTStd-Lt" w:hAnsi="HelveticaNeueLTStd-Lt" w:cs="HelveticaNeueLTStd-Lt"/>
          <w:b/>
          <w:color w:val="000000"/>
        </w:rPr>
        <w:t xml:space="preserve"> our procurement practices</w:t>
      </w:r>
      <w:r w:rsidR="00A23680">
        <w:rPr>
          <w:rFonts w:ascii="HelveticaNeueLTStd-Lt" w:hAnsi="HelveticaNeueLTStd-Lt" w:cs="HelveticaNeueLTStd-Lt"/>
          <w:b/>
          <w:color w:val="000000"/>
        </w:rPr>
        <w:t>,</w:t>
      </w:r>
      <w:r w:rsidRPr="00AA2C9C">
        <w:rPr>
          <w:rFonts w:ascii="HelveticaNeueLTStd-Lt" w:hAnsi="HelveticaNeueLTStd-Lt" w:cs="HelveticaNeueLTStd-Lt"/>
          <w:b/>
          <w:color w:val="000000"/>
        </w:rPr>
        <w:t xml:space="preserve"> best value can be delivered</w:t>
      </w:r>
      <w:r w:rsidR="00100E01">
        <w:rPr>
          <w:rFonts w:ascii="HelveticaNeueLTStd-Lt" w:hAnsi="HelveticaNeueLTStd-Lt" w:cs="HelveticaNeueLTStd-Lt"/>
          <w:b/>
          <w:color w:val="000000"/>
        </w:rPr>
        <w:t xml:space="preserve"> and compliance with the </w:t>
      </w:r>
      <w:r w:rsidR="00100E01" w:rsidRPr="00AA2C9C">
        <w:rPr>
          <w:rFonts w:ascii="HelveticaNeueLTStd-Lt" w:hAnsi="HelveticaNeueLTStd-Lt" w:cs="HelveticaNeueLTStd-Lt"/>
          <w:b/>
          <w:color w:val="000000"/>
        </w:rPr>
        <w:t>Procur</w:t>
      </w:r>
      <w:r w:rsidR="00100E01">
        <w:rPr>
          <w:rFonts w:ascii="HelveticaNeueLTStd-Lt" w:hAnsi="HelveticaNeueLTStd-Lt" w:cs="HelveticaNeueLTStd-Lt"/>
          <w:b/>
          <w:color w:val="000000"/>
        </w:rPr>
        <w:t>ement Scotland Regulations can be assured</w:t>
      </w:r>
      <w:r w:rsidRPr="00AA2C9C">
        <w:rPr>
          <w:rFonts w:ascii="HelveticaNeueLTStd-Lt" w:hAnsi="HelveticaNeueLTStd-Lt" w:cs="HelveticaNeueLTStd-Lt"/>
          <w:b/>
          <w:color w:val="000000"/>
        </w:rPr>
        <w:t>.</w:t>
      </w:r>
      <w:r w:rsidR="00100E01">
        <w:rPr>
          <w:rFonts w:ascii="HelveticaNeueLTStd-Lt" w:hAnsi="HelveticaNeueLTStd-Lt" w:cs="HelveticaNeueLTStd-Lt"/>
          <w:b/>
          <w:color w:val="000000"/>
        </w:rPr>
        <w:t xml:space="preserve">  Against a background of high inflation across all service sectors, and </w:t>
      </w:r>
      <w:proofErr w:type="gramStart"/>
      <w:r w:rsidR="00100E01">
        <w:rPr>
          <w:rFonts w:ascii="HelveticaNeueLTStd-Lt" w:hAnsi="HelveticaNeueLTStd-Lt" w:cs="HelveticaNeueLTStd-Lt"/>
          <w:b/>
          <w:color w:val="000000"/>
        </w:rPr>
        <w:t>ever increasing</w:t>
      </w:r>
      <w:proofErr w:type="gramEnd"/>
      <w:r w:rsidR="00100E01">
        <w:rPr>
          <w:rFonts w:ascii="HelveticaNeueLTStd-Lt" w:hAnsi="HelveticaNeueLTStd-Lt" w:cs="HelveticaNeueLTStd-Lt"/>
          <w:b/>
          <w:color w:val="000000"/>
        </w:rPr>
        <w:t xml:space="preserve"> financial pressure on our customers, achieving best value from procurements and from our own services will be critical in the year ahead.</w:t>
      </w:r>
    </w:p>
    <w:p w14:paraId="616AFE43" w14:textId="77777777" w:rsidR="00AA2C9C" w:rsidRPr="00AA2C9C" w:rsidRDefault="00AA2C9C" w:rsidP="00AA2C9C">
      <w:pPr>
        <w:autoSpaceDE w:val="0"/>
        <w:autoSpaceDN w:val="0"/>
        <w:adjustRightInd w:val="0"/>
        <w:spacing w:after="0"/>
        <w:jc w:val="both"/>
        <w:rPr>
          <w:rFonts w:ascii="HelveticaNeueLTStd-Lt" w:hAnsi="HelveticaNeueLTStd-Lt" w:cs="HelveticaNeueLTStd-Lt"/>
          <w:b/>
          <w:color w:val="000000"/>
        </w:rPr>
      </w:pPr>
    </w:p>
    <w:p w14:paraId="60A942D4" w14:textId="77777777" w:rsidR="00BA57D3" w:rsidRPr="00A23680" w:rsidRDefault="00C41FAD" w:rsidP="00A23680">
      <w:pPr>
        <w:pStyle w:val="NoSpacing"/>
        <w:spacing w:line="276" w:lineRule="auto"/>
        <w:jc w:val="both"/>
        <w:rPr>
          <w:rFonts w:ascii="HelveticaNeueLTStd-Lt" w:hAnsi="HelveticaNeueLTStd-Lt" w:cs="HelveticaNeueLTStd-Lt"/>
          <w:b/>
          <w:color w:val="000000"/>
        </w:rPr>
      </w:pPr>
      <w:r>
        <w:rPr>
          <w:rFonts w:ascii="HelveticaNeueLTStd-Lt" w:hAnsi="HelveticaNeueLTStd-Lt" w:cs="HelveticaNeueLTStd-Lt"/>
          <w:b/>
          <w:color w:val="000000"/>
        </w:rPr>
        <w:t>In t</w:t>
      </w:r>
      <w:r w:rsidR="00AA2C9C" w:rsidRPr="00AA2C9C">
        <w:rPr>
          <w:rFonts w:ascii="HelveticaNeueLTStd-Lt" w:hAnsi="HelveticaNeueLTStd-Lt" w:cs="HelveticaNeueLTStd-Lt"/>
          <w:b/>
          <w:color w:val="000000"/>
        </w:rPr>
        <w:t>his strategy</w:t>
      </w:r>
      <w:r>
        <w:rPr>
          <w:rFonts w:ascii="HelveticaNeueLTStd-Lt" w:hAnsi="HelveticaNeueLTStd-Lt" w:cs="HelveticaNeueLTStd-Lt"/>
          <w:b/>
          <w:color w:val="000000"/>
        </w:rPr>
        <w:t xml:space="preserve"> we</w:t>
      </w:r>
      <w:r w:rsidR="00AA2C9C" w:rsidRPr="00AA2C9C">
        <w:rPr>
          <w:rFonts w:ascii="HelveticaNeueLTStd-Lt" w:hAnsi="HelveticaNeueLTStd-Lt" w:cs="HelveticaNeueLTStd-Lt"/>
          <w:b/>
          <w:color w:val="000000"/>
        </w:rPr>
        <w:t xml:space="preserve"> set out </w:t>
      </w:r>
      <w:r>
        <w:rPr>
          <w:rFonts w:ascii="HelveticaNeueLTStd-Lt" w:hAnsi="HelveticaNeueLTStd-Lt" w:cs="HelveticaNeueLTStd-Lt"/>
          <w:b/>
          <w:color w:val="000000"/>
        </w:rPr>
        <w:t>our</w:t>
      </w:r>
      <w:r w:rsidRPr="00AA2C9C">
        <w:rPr>
          <w:rFonts w:ascii="HelveticaNeueLTStd-Lt" w:hAnsi="HelveticaNeueLTStd-Lt" w:cs="HelveticaNeueLTStd-Lt"/>
          <w:b/>
          <w:color w:val="000000"/>
        </w:rPr>
        <w:t xml:space="preserve"> </w:t>
      </w:r>
      <w:r w:rsidR="00AA2C9C" w:rsidRPr="00AA2C9C">
        <w:rPr>
          <w:rFonts w:ascii="HelveticaNeueLTStd-Lt" w:hAnsi="HelveticaNeueLTStd-Lt" w:cs="HelveticaNeueLTStd-Lt"/>
          <w:b/>
          <w:color w:val="000000"/>
        </w:rPr>
        <w:t>strategic view and aims for procurement and value for money. It highlights the areas we will focus on over the next year and how we will measure progress and success.</w:t>
      </w:r>
    </w:p>
    <w:p w14:paraId="5875ADD5" w14:textId="77777777" w:rsidR="00BA57D3" w:rsidRDefault="00BA57D3" w:rsidP="00AA2C9C">
      <w:pPr>
        <w:pStyle w:val="NoSpacing"/>
        <w:spacing w:line="360" w:lineRule="auto"/>
      </w:pPr>
    </w:p>
    <w:p w14:paraId="359AB705" w14:textId="77777777" w:rsidR="00EB07B3" w:rsidRDefault="00EB07B3" w:rsidP="00EB07B3">
      <w:pPr>
        <w:pStyle w:val="NoSpacing"/>
        <w:spacing w:line="360" w:lineRule="auto"/>
        <w:ind w:left="284"/>
      </w:pPr>
    </w:p>
    <w:p w14:paraId="0B6C1136" w14:textId="77777777" w:rsidR="00274CC2" w:rsidRDefault="00B147EA" w:rsidP="00EB07B3">
      <w:pPr>
        <w:pStyle w:val="NoSpacing"/>
        <w:spacing w:line="360" w:lineRule="auto"/>
        <w:ind w:left="284"/>
      </w:pPr>
      <w:r>
        <w:t>John McIntyre</w:t>
      </w:r>
    </w:p>
    <w:p w14:paraId="4BDD08A7" w14:textId="77777777" w:rsidR="00274CC2" w:rsidRPr="00BA57D3" w:rsidRDefault="00B147EA" w:rsidP="00BA57D3">
      <w:pPr>
        <w:pStyle w:val="NoSpacing"/>
        <w:spacing w:line="360" w:lineRule="auto"/>
        <w:ind w:left="284"/>
      </w:pPr>
      <w:r>
        <w:t>Board Member</w:t>
      </w:r>
    </w:p>
    <w:p w14:paraId="1D00A7B8" w14:textId="77777777" w:rsidR="00FD4216" w:rsidRDefault="00FD4216" w:rsidP="00EB07B3">
      <w:pPr>
        <w:pStyle w:val="NoSpacing"/>
        <w:spacing w:line="360" w:lineRule="auto"/>
        <w:contextualSpacing/>
        <w:rPr>
          <w:b/>
          <w:bCs/>
        </w:rPr>
      </w:pPr>
    </w:p>
    <w:p w14:paraId="4E2E798E" w14:textId="77777777" w:rsidR="008C10C5" w:rsidRPr="00BA57D3" w:rsidRDefault="002D1089" w:rsidP="00EB07B3">
      <w:pPr>
        <w:spacing w:line="360" w:lineRule="auto"/>
        <w:rPr>
          <w:b/>
          <w:sz w:val="28"/>
          <w:szCs w:val="28"/>
        </w:rPr>
      </w:pPr>
      <w:r w:rsidRPr="00BA57D3">
        <w:rPr>
          <w:b/>
          <w:sz w:val="28"/>
          <w:szCs w:val="28"/>
        </w:rPr>
        <w:t xml:space="preserve">2. </w:t>
      </w:r>
      <w:r w:rsidR="00EB07B3" w:rsidRPr="00BA57D3">
        <w:rPr>
          <w:b/>
          <w:sz w:val="28"/>
          <w:szCs w:val="28"/>
        </w:rPr>
        <w:t>Introduction and background</w:t>
      </w:r>
    </w:p>
    <w:p w14:paraId="67FA1107" w14:textId="77777777" w:rsidR="008628E1" w:rsidRDefault="008628E1" w:rsidP="00192C4C">
      <w:pPr>
        <w:spacing w:line="360" w:lineRule="auto"/>
      </w:pPr>
      <w:r>
        <w:rPr>
          <w:lang w:val="en"/>
        </w:rPr>
        <w:t>Queen’s Cross Housing Association’s</w:t>
      </w:r>
      <w:r w:rsidR="00AA2C9C">
        <w:rPr>
          <w:lang w:val="en"/>
        </w:rPr>
        <w:t xml:space="preserve"> commitment to Value for Money is driven by the desire to deliver the best possible outcomes for our customers from the resources and assets available to the association. To support our value for money vision</w:t>
      </w:r>
      <w:r w:rsidR="008A2E26">
        <w:rPr>
          <w:lang w:val="en"/>
        </w:rPr>
        <w:t>,</w:t>
      </w:r>
      <w:r w:rsidR="00AA2C9C">
        <w:rPr>
          <w:lang w:val="en"/>
        </w:rPr>
        <w:t xml:space="preserve"> we strive to be an organisation with a full understanding of the cost, effe</w:t>
      </w:r>
      <w:r w:rsidR="00AC2D42">
        <w:rPr>
          <w:lang w:val="en"/>
        </w:rPr>
        <w:t xml:space="preserve">ctiveness, </w:t>
      </w:r>
      <w:proofErr w:type="gramStart"/>
      <w:r w:rsidR="00AC2D42">
        <w:rPr>
          <w:lang w:val="en"/>
        </w:rPr>
        <w:t>impact</w:t>
      </w:r>
      <w:proofErr w:type="gramEnd"/>
      <w:r w:rsidR="00AC2D42">
        <w:rPr>
          <w:lang w:val="en"/>
        </w:rPr>
        <w:t xml:space="preserve"> and demand for</w:t>
      </w:r>
      <w:r w:rsidR="00AA2C9C">
        <w:rPr>
          <w:lang w:val="en"/>
        </w:rPr>
        <w:t xml:space="preserve"> our services</w:t>
      </w:r>
      <w:r w:rsidR="00DC4641">
        <w:rPr>
          <w:lang w:val="en"/>
        </w:rPr>
        <w:t>, informed by</w:t>
      </w:r>
      <w:r w:rsidR="00AA2C9C">
        <w:rPr>
          <w:lang w:val="en"/>
        </w:rPr>
        <w:t xml:space="preserve"> our </w:t>
      </w:r>
      <w:r w:rsidR="00DC4641">
        <w:rPr>
          <w:lang w:val="en"/>
        </w:rPr>
        <w:t xml:space="preserve">knowledge of </w:t>
      </w:r>
      <w:r>
        <w:rPr>
          <w:lang w:val="en"/>
        </w:rPr>
        <w:t xml:space="preserve">the community and </w:t>
      </w:r>
      <w:r w:rsidR="00AA2C9C">
        <w:rPr>
          <w:lang w:val="en"/>
        </w:rPr>
        <w:t>customer needs.</w:t>
      </w:r>
      <w:r w:rsidRPr="008628E1">
        <w:t xml:space="preserve"> </w:t>
      </w:r>
    </w:p>
    <w:p w14:paraId="7443D953" w14:textId="545B36B0" w:rsidR="00AE3009" w:rsidRPr="0027708A" w:rsidRDefault="00C41FAD" w:rsidP="0027708A">
      <w:pPr>
        <w:spacing w:line="360" w:lineRule="auto"/>
      </w:pPr>
      <w:r>
        <w:t>Through</w:t>
      </w:r>
      <w:r w:rsidR="00D929F1">
        <w:t xml:space="preserve"> our Value </w:t>
      </w:r>
      <w:r w:rsidR="00BB0B8D">
        <w:t xml:space="preserve">or Money </w:t>
      </w:r>
      <w:r>
        <w:t>approach</w:t>
      </w:r>
      <w:r w:rsidR="00BB0B8D">
        <w:t>, w</w:t>
      </w:r>
      <w:r w:rsidR="008628E1">
        <w:t xml:space="preserve">e are committed to achieving commercial excellence in our procurement activities, and to do so in an effective, efficient, </w:t>
      </w:r>
      <w:proofErr w:type="gramStart"/>
      <w:r w:rsidR="008628E1">
        <w:t>ethical</w:t>
      </w:r>
      <w:proofErr w:type="gramEnd"/>
      <w:r w:rsidR="008628E1">
        <w:t xml:space="preserve"> and sustainable way which delivers local economic, environmental and social benefits. </w:t>
      </w:r>
    </w:p>
    <w:p w14:paraId="69F54534" w14:textId="77777777" w:rsidR="00C90D42" w:rsidRPr="00724065" w:rsidRDefault="005F698D" w:rsidP="008C4CA9">
      <w:pPr>
        <w:spacing w:after="0" w:line="360" w:lineRule="auto"/>
        <w:rPr>
          <w:b/>
          <w:bCs/>
          <w:sz w:val="28"/>
          <w:szCs w:val="28"/>
        </w:rPr>
      </w:pPr>
      <w:r w:rsidRPr="00724065">
        <w:rPr>
          <w:b/>
          <w:bCs/>
          <w:sz w:val="28"/>
          <w:szCs w:val="28"/>
        </w:rPr>
        <w:lastRenderedPageBreak/>
        <w:t>3.</w:t>
      </w:r>
      <w:r w:rsidR="00423168" w:rsidRPr="00724065">
        <w:rPr>
          <w:b/>
          <w:bCs/>
          <w:sz w:val="28"/>
          <w:szCs w:val="28"/>
        </w:rPr>
        <w:t xml:space="preserve"> </w:t>
      </w:r>
      <w:r w:rsidRPr="00724065">
        <w:rPr>
          <w:b/>
          <w:bCs/>
          <w:sz w:val="28"/>
          <w:szCs w:val="28"/>
        </w:rPr>
        <w:t>Where we are now</w:t>
      </w:r>
    </w:p>
    <w:p w14:paraId="016CC611" w14:textId="5B491D02" w:rsidR="00AA2C9C" w:rsidRDefault="00AA2C9C" w:rsidP="00192C4C">
      <w:pPr>
        <w:pStyle w:val="ListParagraph"/>
        <w:spacing w:line="360" w:lineRule="auto"/>
        <w:ind w:left="0"/>
        <w:jc w:val="both"/>
        <w:rPr>
          <w:bCs/>
        </w:rPr>
      </w:pPr>
      <w:r>
        <w:rPr>
          <w:bCs/>
        </w:rPr>
        <w:t xml:space="preserve">Queens Cross Housing Association was formed in 1976. We currently have over </w:t>
      </w:r>
      <w:r w:rsidRPr="00EA44F3">
        <w:rPr>
          <w:bCs/>
        </w:rPr>
        <w:t>4300</w:t>
      </w:r>
      <w:r>
        <w:rPr>
          <w:bCs/>
        </w:rPr>
        <w:t xml:space="preserve"> homes within our ownership</w:t>
      </w:r>
      <w:r w:rsidR="00DC4641">
        <w:rPr>
          <w:bCs/>
        </w:rPr>
        <w:t>,</w:t>
      </w:r>
      <w:r>
        <w:rPr>
          <w:bCs/>
        </w:rPr>
        <w:t xml:space="preserve"> ranging </w:t>
      </w:r>
      <w:proofErr w:type="gramStart"/>
      <w:r>
        <w:rPr>
          <w:bCs/>
        </w:rPr>
        <w:t>from high rise multi storey blocks</w:t>
      </w:r>
      <w:r w:rsidR="00DC4641">
        <w:rPr>
          <w:bCs/>
        </w:rPr>
        <w:t>,</w:t>
      </w:r>
      <w:proofErr w:type="gramEnd"/>
      <w:r>
        <w:rPr>
          <w:bCs/>
        </w:rPr>
        <w:t xml:space="preserve"> to terraced and detached houses. We employ approximately 200 staff </w:t>
      </w:r>
      <w:r w:rsidR="00430F41">
        <w:rPr>
          <w:bCs/>
        </w:rPr>
        <w:t>members and our turnover in 2021</w:t>
      </w:r>
      <w:r w:rsidR="0067582B">
        <w:rPr>
          <w:bCs/>
        </w:rPr>
        <w:t>-202</w:t>
      </w:r>
      <w:r w:rsidR="00430F41">
        <w:rPr>
          <w:bCs/>
        </w:rPr>
        <w:t>2</w:t>
      </w:r>
      <w:r>
        <w:rPr>
          <w:bCs/>
        </w:rPr>
        <w:t xml:space="preserve"> was over £25 million. We operate in the Dundasvale, Queens Cross, Woodside and Westercommon/Hamiltonhill areas of Glasgow.</w:t>
      </w:r>
      <w:r w:rsidR="00DC4641">
        <w:rPr>
          <w:bCs/>
        </w:rPr>
        <w:t xml:space="preserve">  </w:t>
      </w:r>
      <w:r w:rsidRPr="00887BCE">
        <w:rPr>
          <w:bCs/>
        </w:rPr>
        <w:t>We are the lead company in a group structure</w:t>
      </w:r>
      <w:r w:rsidR="00DC4641">
        <w:rPr>
          <w:bCs/>
        </w:rPr>
        <w:t>,</w:t>
      </w:r>
      <w:r w:rsidRPr="00887BCE">
        <w:rPr>
          <w:bCs/>
        </w:rPr>
        <w:t xml:space="preserve"> which includes Queens Cross Factoring Limited, a wholly owned subsidiary</w:t>
      </w:r>
      <w:r w:rsidR="00F609E9">
        <w:rPr>
          <w:bCs/>
        </w:rPr>
        <w:t xml:space="preserve">, </w:t>
      </w:r>
      <w:r w:rsidRPr="00887BCE">
        <w:rPr>
          <w:bCs/>
        </w:rPr>
        <w:t>deliver</w:t>
      </w:r>
      <w:r w:rsidR="008628E1">
        <w:rPr>
          <w:bCs/>
        </w:rPr>
        <w:t>ing</w:t>
      </w:r>
      <w:r w:rsidRPr="00887BCE">
        <w:rPr>
          <w:bCs/>
        </w:rPr>
        <w:t xml:space="preserve"> a factoring serv</w:t>
      </w:r>
      <w:r w:rsidR="0022356B">
        <w:rPr>
          <w:bCs/>
        </w:rPr>
        <w:t>ice to over 2,000 owner</w:t>
      </w:r>
      <w:r w:rsidRPr="00887BCE">
        <w:rPr>
          <w:bCs/>
        </w:rPr>
        <w:t xml:space="preserve">s. </w:t>
      </w:r>
    </w:p>
    <w:p w14:paraId="1586604E" w14:textId="4A4DEBDB" w:rsidR="00046B37" w:rsidRDefault="00602488" w:rsidP="0027708A">
      <w:pPr>
        <w:pStyle w:val="NoSpacing"/>
        <w:spacing w:after="240" w:line="360" w:lineRule="auto"/>
        <w:jc w:val="both"/>
        <w:rPr>
          <w:bCs/>
        </w:rPr>
      </w:pPr>
      <w:r>
        <w:rPr>
          <w:bCs/>
        </w:rPr>
        <w:t xml:space="preserve">The </w:t>
      </w:r>
      <w:r w:rsidR="001548F8">
        <w:rPr>
          <w:bCs/>
        </w:rPr>
        <w:t>A</w:t>
      </w:r>
      <w:r>
        <w:rPr>
          <w:bCs/>
        </w:rPr>
        <w:t>ssociation’s stock and range of services has grown incrementally over the last 40 years but our focus on quality, efficiency, and therefor</w:t>
      </w:r>
      <w:r w:rsidR="00920BF5">
        <w:rPr>
          <w:bCs/>
        </w:rPr>
        <w:t>e</w:t>
      </w:r>
      <w:r w:rsidR="00D929F1">
        <w:rPr>
          <w:bCs/>
        </w:rPr>
        <w:t xml:space="preserve"> Value f</w:t>
      </w:r>
      <w:r>
        <w:rPr>
          <w:bCs/>
        </w:rPr>
        <w:t>or Money</w:t>
      </w:r>
      <w:r w:rsidR="00920BF5">
        <w:rPr>
          <w:bCs/>
        </w:rPr>
        <w:t xml:space="preserve"> (VfM)</w:t>
      </w:r>
      <w:r>
        <w:rPr>
          <w:bCs/>
        </w:rPr>
        <w:t>, is longstanding, with an increasing focus on measuri</w:t>
      </w:r>
      <w:r w:rsidR="00920BF5">
        <w:rPr>
          <w:bCs/>
        </w:rPr>
        <w:t>ng and reporting VfM</w:t>
      </w:r>
      <w:r>
        <w:rPr>
          <w:bCs/>
        </w:rPr>
        <w:t xml:space="preserve"> in recent years.  The Association became a member of Housemark</w:t>
      </w:r>
      <w:r w:rsidR="00920BF5">
        <w:rPr>
          <w:bCs/>
        </w:rPr>
        <w:t>,</w:t>
      </w:r>
      <w:r>
        <w:rPr>
          <w:bCs/>
        </w:rPr>
        <w:t xml:space="preserve"> the benchmarking organisation for social housing in 2012, and is continuing to develop the use of its techniques</w:t>
      </w:r>
      <w:r w:rsidR="00920BF5">
        <w:rPr>
          <w:bCs/>
        </w:rPr>
        <w:t xml:space="preserve"> for benchmarking the cost, </w:t>
      </w:r>
      <w:proofErr w:type="gramStart"/>
      <w:r w:rsidR="00920BF5">
        <w:rPr>
          <w:bCs/>
        </w:rPr>
        <w:t>efficiency</w:t>
      </w:r>
      <w:proofErr w:type="gramEnd"/>
      <w:r w:rsidR="00920BF5">
        <w:rPr>
          <w:bCs/>
        </w:rPr>
        <w:t xml:space="preserve"> and </w:t>
      </w:r>
      <w:r>
        <w:rPr>
          <w:bCs/>
        </w:rPr>
        <w:t>effectiveness of our services, making comparisons over t</w:t>
      </w:r>
      <w:r w:rsidR="00310965">
        <w:rPr>
          <w:bCs/>
        </w:rPr>
        <w:t>ime and with a</w:t>
      </w:r>
      <w:r>
        <w:rPr>
          <w:bCs/>
        </w:rPr>
        <w:t xml:space="preserve"> peer group</w:t>
      </w:r>
      <w:r w:rsidR="00310965">
        <w:rPr>
          <w:bCs/>
        </w:rPr>
        <w:t xml:space="preserve"> of similar social landlords</w:t>
      </w:r>
      <w:r>
        <w:rPr>
          <w:bCs/>
        </w:rPr>
        <w:t xml:space="preserve">. </w:t>
      </w:r>
    </w:p>
    <w:p w14:paraId="5BD577DD" w14:textId="2225E842" w:rsidR="00F609E9" w:rsidRDefault="00046B37" w:rsidP="0027708A">
      <w:pPr>
        <w:pStyle w:val="NoSpacing"/>
        <w:spacing w:after="240" w:line="360" w:lineRule="auto"/>
        <w:jc w:val="both"/>
        <w:rPr>
          <w:bCs/>
        </w:rPr>
      </w:pPr>
      <w:r>
        <w:rPr>
          <w:bCs/>
        </w:rPr>
        <w:t>We</w:t>
      </w:r>
      <w:r w:rsidR="00920BF5">
        <w:rPr>
          <w:bCs/>
        </w:rPr>
        <w:t xml:space="preserve"> include VfM</w:t>
      </w:r>
      <w:r w:rsidR="00602488">
        <w:rPr>
          <w:bCs/>
        </w:rPr>
        <w:t xml:space="preserve"> measures within our performance r</w:t>
      </w:r>
      <w:r w:rsidR="00310965">
        <w:rPr>
          <w:bCs/>
        </w:rPr>
        <w:t xml:space="preserve">eporting to </w:t>
      </w:r>
      <w:proofErr w:type="gramStart"/>
      <w:r w:rsidR="00310965">
        <w:rPr>
          <w:bCs/>
        </w:rPr>
        <w:t>tenants, and</w:t>
      </w:r>
      <w:proofErr w:type="gramEnd"/>
      <w:r w:rsidR="00310965">
        <w:rPr>
          <w:bCs/>
        </w:rPr>
        <w:t xml:space="preserve"> are</w:t>
      </w:r>
      <w:r w:rsidR="00602488">
        <w:rPr>
          <w:bCs/>
        </w:rPr>
        <w:t xml:space="preserve"> engaged in a </w:t>
      </w:r>
      <w:r w:rsidR="00310965">
        <w:rPr>
          <w:bCs/>
        </w:rPr>
        <w:t xml:space="preserve">continual </w:t>
      </w:r>
      <w:r w:rsidR="00602488">
        <w:rPr>
          <w:bCs/>
        </w:rPr>
        <w:t xml:space="preserve">process of procurement reviews for all significant </w:t>
      </w:r>
      <w:r w:rsidR="00D60A23">
        <w:rPr>
          <w:bCs/>
        </w:rPr>
        <w:t xml:space="preserve">areas </w:t>
      </w:r>
      <w:r w:rsidR="00602488">
        <w:rPr>
          <w:bCs/>
        </w:rPr>
        <w:t>of expenditure. With</w:t>
      </w:r>
      <w:r w:rsidR="00D60A23">
        <w:rPr>
          <w:bCs/>
        </w:rPr>
        <w:t xml:space="preserve">in our financial planning, the </w:t>
      </w:r>
      <w:r w:rsidR="001548F8">
        <w:rPr>
          <w:bCs/>
        </w:rPr>
        <w:t>A</w:t>
      </w:r>
      <w:r w:rsidR="00310965">
        <w:rPr>
          <w:bCs/>
        </w:rPr>
        <w:t>ssociation has made a</w:t>
      </w:r>
      <w:r w:rsidR="00602488">
        <w:rPr>
          <w:bCs/>
        </w:rPr>
        <w:t xml:space="preserve"> commitment to limiting rent increases to ensure rents remain affordable and has undertaken a rent restructure across the stock to ensure parity of rents for similar stock types.</w:t>
      </w:r>
    </w:p>
    <w:p w14:paraId="6C0ADF91" w14:textId="0840407F" w:rsidR="0027708A" w:rsidRDefault="00AC678A" w:rsidP="0027708A">
      <w:pPr>
        <w:pStyle w:val="NoSpacing"/>
        <w:spacing w:after="240" w:line="360" w:lineRule="auto"/>
        <w:jc w:val="both"/>
        <w:rPr>
          <w:bCs/>
        </w:rPr>
      </w:pPr>
      <w:r>
        <w:rPr>
          <w:bCs/>
        </w:rPr>
        <w:t>In</w:t>
      </w:r>
      <w:r w:rsidR="00430F41">
        <w:rPr>
          <w:bCs/>
        </w:rPr>
        <w:t xml:space="preserve"> the last </w:t>
      </w:r>
      <w:r>
        <w:rPr>
          <w:bCs/>
        </w:rPr>
        <w:t>three</w:t>
      </w:r>
      <w:r w:rsidR="00430F41">
        <w:rPr>
          <w:bCs/>
        </w:rPr>
        <w:t xml:space="preserve"> years</w:t>
      </w:r>
      <w:r w:rsidR="00046B37">
        <w:rPr>
          <w:bCs/>
        </w:rPr>
        <w:t xml:space="preserve">, our normal way of working and services to customers have been impacted by restrictions imposed by Scottish Government due to the Covid-19 pandemic.  However, the Association maintained our VfM focus </w:t>
      </w:r>
      <w:proofErr w:type="gramStart"/>
      <w:r w:rsidR="00046B37">
        <w:rPr>
          <w:bCs/>
        </w:rPr>
        <w:t>in</w:t>
      </w:r>
      <w:proofErr w:type="gramEnd"/>
      <w:r w:rsidR="00046B37">
        <w:rPr>
          <w:bCs/>
        </w:rPr>
        <w:t xml:space="preserve"> each decision we took to adapt working practices and to support our customers, our staff and our business.  Whilst additional expenditure was required in many areas, we worked to ensure that this was balanced with savings, and</w:t>
      </w:r>
      <w:proofErr w:type="gramStart"/>
      <w:r w:rsidR="00046B37">
        <w:rPr>
          <w:bCs/>
        </w:rPr>
        <w:t>, in particular, we</w:t>
      </w:r>
      <w:proofErr w:type="gramEnd"/>
      <w:r w:rsidR="00046B37">
        <w:rPr>
          <w:bCs/>
        </w:rPr>
        <w:t xml:space="preserve"> saw the benefits emerge from adopting agile working</w:t>
      </w:r>
      <w:r w:rsidR="0027708A">
        <w:rPr>
          <w:bCs/>
        </w:rPr>
        <w:t xml:space="preserve"> with </w:t>
      </w:r>
      <w:r w:rsidR="005E0B63">
        <w:rPr>
          <w:bCs/>
        </w:rPr>
        <w:t>reductions in</w:t>
      </w:r>
      <w:r w:rsidR="0027708A">
        <w:rPr>
          <w:bCs/>
        </w:rPr>
        <w:t xml:space="preserve"> facilities, training and travel costs.</w:t>
      </w:r>
      <w:r w:rsidR="00046B37">
        <w:rPr>
          <w:bCs/>
        </w:rPr>
        <w:t xml:space="preserve"> </w:t>
      </w:r>
    </w:p>
    <w:p w14:paraId="4AC21C05" w14:textId="5CE6B894" w:rsidR="00F609E9" w:rsidRDefault="00C62C32" w:rsidP="0027708A">
      <w:pPr>
        <w:pStyle w:val="NoSpacing"/>
        <w:spacing w:after="240" w:line="360" w:lineRule="auto"/>
        <w:jc w:val="both"/>
        <w:rPr>
          <w:bCs/>
        </w:rPr>
      </w:pPr>
      <w:r>
        <w:rPr>
          <w:bCs/>
        </w:rPr>
        <w:t>Our most significant recurring expenditure on an annual basis is the contract for</w:t>
      </w:r>
      <w:r w:rsidR="00AA2C9C" w:rsidRPr="00887BCE">
        <w:rPr>
          <w:bCs/>
        </w:rPr>
        <w:t xml:space="preserve"> responsive </w:t>
      </w:r>
      <w:r w:rsidR="00F20930">
        <w:rPr>
          <w:bCs/>
        </w:rPr>
        <w:t>maintenance work</w:t>
      </w:r>
      <w:r w:rsidR="00AA2C9C" w:rsidRPr="00887BCE">
        <w:rPr>
          <w:bCs/>
        </w:rPr>
        <w:t xml:space="preserve">s, </w:t>
      </w:r>
      <w:r w:rsidR="00F20930">
        <w:rPr>
          <w:bCs/>
        </w:rPr>
        <w:t xml:space="preserve">including </w:t>
      </w:r>
      <w:r w:rsidR="00AA2C9C" w:rsidRPr="00887BCE">
        <w:rPr>
          <w:bCs/>
        </w:rPr>
        <w:t xml:space="preserve">cyclical repairs and repairs to empty properties. The average spend per annum </w:t>
      </w:r>
      <w:r w:rsidR="005E2436">
        <w:rPr>
          <w:bCs/>
        </w:rPr>
        <w:t>in this area</w:t>
      </w:r>
      <w:r w:rsidR="00430F41">
        <w:rPr>
          <w:bCs/>
        </w:rPr>
        <w:t xml:space="preserve"> </w:t>
      </w:r>
      <w:r w:rsidR="00BC33BE">
        <w:rPr>
          <w:bCs/>
        </w:rPr>
        <w:t>has been over</w:t>
      </w:r>
      <w:r w:rsidR="00430F41">
        <w:rPr>
          <w:bCs/>
        </w:rPr>
        <w:t xml:space="preserve"> £3</w:t>
      </w:r>
      <w:r w:rsidR="0029732B">
        <w:rPr>
          <w:bCs/>
        </w:rPr>
        <w:t>.5</w:t>
      </w:r>
      <w:r w:rsidR="00430F41">
        <w:rPr>
          <w:bCs/>
        </w:rPr>
        <w:t xml:space="preserve"> million</w:t>
      </w:r>
      <w:r w:rsidR="00AA2C9C" w:rsidRPr="00A72241">
        <w:rPr>
          <w:bCs/>
        </w:rPr>
        <w:t>. The</w:t>
      </w:r>
      <w:r w:rsidR="00310965">
        <w:rPr>
          <w:bCs/>
        </w:rPr>
        <w:t xml:space="preserve"> multi-y</w:t>
      </w:r>
      <w:r w:rsidR="00DC4641">
        <w:rPr>
          <w:bCs/>
        </w:rPr>
        <w:t>ear contract was</w:t>
      </w:r>
      <w:r w:rsidR="00BC33BE">
        <w:rPr>
          <w:bCs/>
        </w:rPr>
        <w:t xml:space="preserve"> re-procured in 2022 and awarded</w:t>
      </w:r>
      <w:r w:rsidR="00DC4641">
        <w:rPr>
          <w:bCs/>
        </w:rPr>
        <w:t xml:space="preserve"> to</w:t>
      </w:r>
      <w:r w:rsidR="00AA2C9C" w:rsidRPr="00A72241">
        <w:rPr>
          <w:bCs/>
        </w:rPr>
        <w:t xml:space="preserve"> a local SME</w:t>
      </w:r>
      <w:r w:rsidR="00BC33BE">
        <w:rPr>
          <w:bCs/>
        </w:rPr>
        <w:t xml:space="preserve"> and this contract started on the 1</w:t>
      </w:r>
      <w:r w:rsidR="00BC33BE" w:rsidRPr="00BC33BE">
        <w:rPr>
          <w:bCs/>
          <w:vertAlign w:val="superscript"/>
        </w:rPr>
        <w:t>st</w:t>
      </w:r>
      <w:r w:rsidR="00BC33BE">
        <w:rPr>
          <w:bCs/>
        </w:rPr>
        <w:t xml:space="preserve"> of April 2023</w:t>
      </w:r>
      <w:r w:rsidR="00AA2C9C" w:rsidRPr="00A72241">
        <w:rPr>
          <w:bCs/>
        </w:rPr>
        <w:t xml:space="preserve">. </w:t>
      </w:r>
    </w:p>
    <w:p w14:paraId="59874833" w14:textId="0A049A7B" w:rsidR="00AA2C9C" w:rsidRDefault="001548F8" w:rsidP="0027708A">
      <w:pPr>
        <w:pStyle w:val="ListParagraph"/>
        <w:spacing w:line="360" w:lineRule="auto"/>
        <w:ind w:left="0"/>
        <w:jc w:val="both"/>
        <w:rPr>
          <w:bCs/>
        </w:rPr>
      </w:pPr>
      <w:r>
        <w:rPr>
          <w:bCs/>
        </w:rPr>
        <w:t>In addition, th</w:t>
      </w:r>
      <w:r w:rsidR="00AA2C9C">
        <w:rPr>
          <w:bCs/>
        </w:rPr>
        <w:t xml:space="preserve">e </w:t>
      </w:r>
      <w:r>
        <w:rPr>
          <w:bCs/>
        </w:rPr>
        <w:t xml:space="preserve">Association </w:t>
      </w:r>
      <w:r w:rsidR="00AA2C9C">
        <w:rPr>
          <w:bCs/>
        </w:rPr>
        <w:t>ha</w:t>
      </w:r>
      <w:r>
        <w:rPr>
          <w:bCs/>
        </w:rPr>
        <w:t>s acti</w:t>
      </w:r>
      <w:r w:rsidR="00AA2C9C">
        <w:rPr>
          <w:bCs/>
        </w:rPr>
        <w:t xml:space="preserve">ve </w:t>
      </w:r>
      <w:r>
        <w:rPr>
          <w:bCs/>
        </w:rPr>
        <w:t xml:space="preserve">programmes for the </w:t>
      </w:r>
      <w:r w:rsidR="00AA2C9C">
        <w:rPr>
          <w:bCs/>
        </w:rPr>
        <w:t>deliver</w:t>
      </w:r>
      <w:r>
        <w:rPr>
          <w:bCs/>
        </w:rPr>
        <w:t xml:space="preserve">y of both the development of new build homes </w:t>
      </w:r>
      <w:r>
        <w:t>and</w:t>
      </w:r>
      <w:r w:rsidR="00AA2C9C">
        <w:t xml:space="preserve"> capital investment works</w:t>
      </w:r>
      <w:r>
        <w:t xml:space="preserve"> to existing homes</w:t>
      </w:r>
      <w:r w:rsidR="00AA2C9C">
        <w:t xml:space="preserve">. </w:t>
      </w:r>
      <w:r>
        <w:rPr>
          <w:bCs/>
        </w:rPr>
        <w:t>Some</w:t>
      </w:r>
      <w:r w:rsidR="00AA2C9C" w:rsidRPr="00EC4DE1">
        <w:rPr>
          <w:bCs/>
        </w:rPr>
        <w:t xml:space="preserve"> of these </w:t>
      </w:r>
      <w:r w:rsidR="00540BA6">
        <w:rPr>
          <w:bCs/>
        </w:rPr>
        <w:t>contra</w:t>
      </w:r>
      <w:r>
        <w:rPr>
          <w:bCs/>
        </w:rPr>
        <w:t>cts a</w:t>
      </w:r>
      <w:r w:rsidR="00E24CC2">
        <w:rPr>
          <w:bCs/>
        </w:rPr>
        <w:t>re significant in value, duration, and impact on our customers and neighbourhoods</w:t>
      </w:r>
      <w:r>
        <w:rPr>
          <w:bCs/>
        </w:rPr>
        <w:t>, and</w:t>
      </w:r>
      <w:r w:rsidR="00915FEC">
        <w:rPr>
          <w:bCs/>
        </w:rPr>
        <w:t xml:space="preserve"> our</w:t>
      </w:r>
      <w:r>
        <w:rPr>
          <w:bCs/>
        </w:rPr>
        <w:t xml:space="preserve"> procurement processes a</w:t>
      </w:r>
      <w:r w:rsidR="00915FEC">
        <w:rPr>
          <w:bCs/>
        </w:rPr>
        <w:t>re designed to comply with the requirements for</w:t>
      </w:r>
      <w:r>
        <w:rPr>
          <w:bCs/>
        </w:rPr>
        <w:t xml:space="preserve"> public procurement</w:t>
      </w:r>
      <w:r w:rsidR="00915FEC">
        <w:rPr>
          <w:bCs/>
        </w:rPr>
        <w:t xml:space="preserve">, and </w:t>
      </w:r>
      <w:r>
        <w:rPr>
          <w:bCs/>
        </w:rPr>
        <w:t xml:space="preserve">to </w:t>
      </w:r>
      <w:r w:rsidR="00915FEC">
        <w:rPr>
          <w:bCs/>
        </w:rPr>
        <w:t>ac</w:t>
      </w:r>
      <w:r>
        <w:rPr>
          <w:bCs/>
        </w:rPr>
        <w:t>hieve</w:t>
      </w:r>
      <w:r w:rsidR="005E2436">
        <w:rPr>
          <w:bCs/>
        </w:rPr>
        <w:t xml:space="preserve"> excellent VfM</w:t>
      </w:r>
      <w:r w:rsidR="00915FEC">
        <w:rPr>
          <w:bCs/>
        </w:rPr>
        <w:t xml:space="preserve"> for the Association</w:t>
      </w:r>
      <w:r w:rsidR="00AA2C9C" w:rsidRPr="00EC4DE1">
        <w:rPr>
          <w:bCs/>
        </w:rPr>
        <w:t>.</w:t>
      </w:r>
    </w:p>
    <w:p w14:paraId="71480A77" w14:textId="77777777" w:rsidR="0027708A" w:rsidRPr="0027708A" w:rsidRDefault="0027708A" w:rsidP="0027708A">
      <w:pPr>
        <w:pStyle w:val="ListParagraph"/>
        <w:spacing w:line="360" w:lineRule="auto"/>
        <w:ind w:left="0"/>
        <w:jc w:val="both"/>
        <w:rPr>
          <w:bCs/>
        </w:rPr>
      </w:pPr>
    </w:p>
    <w:p w14:paraId="73C676C1" w14:textId="77777777" w:rsidR="0027708A" w:rsidRDefault="003A5CB8" w:rsidP="00192C4C">
      <w:pPr>
        <w:pStyle w:val="ListParagraph"/>
        <w:spacing w:line="360" w:lineRule="auto"/>
        <w:ind w:left="0"/>
        <w:jc w:val="both"/>
        <w:rPr>
          <w:bCs/>
        </w:rPr>
      </w:pPr>
      <w:r>
        <w:rPr>
          <w:bCs/>
        </w:rPr>
        <w:t>Not all of our purchases of goods and services are high-value, and o</w:t>
      </w:r>
      <w:r w:rsidR="007B20C6">
        <w:rPr>
          <w:bCs/>
        </w:rPr>
        <w:t xml:space="preserve">ur </w:t>
      </w:r>
      <w:r w:rsidR="00AA2C9C">
        <w:rPr>
          <w:bCs/>
        </w:rPr>
        <w:t>procurement p</w:t>
      </w:r>
      <w:r w:rsidR="007B20C6">
        <w:rPr>
          <w:bCs/>
        </w:rPr>
        <w:t>rocedures</w:t>
      </w:r>
      <w:r w:rsidR="00AA2C9C">
        <w:rPr>
          <w:bCs/>
        </w:rPr>
        <w:t xml:space="preserve"> </w:t>
      </w:r>
      <w:r w:rsidR="007B20C6">
        <w:rPr>
          <w:bCs/>
        </w:rPr>
        <w:t>encompass a range of potential routes including</w:t>
      </w:r>
      <w:r w:rsidR="00AA2C9C">
        <w:rPr>
          <w:bCs/>
        </w:rPr>
        <w:t xml:space="preserve"> </w:t>
      </w:r>
      <w:r w:rsidR="00B02653">
        <w:t>selective tend</w:t>
      </w:r>
      <w:r w:rsidR="00BA3C18">
        <w:t>ering,</w:t>
      </w:r>
      <w:r w:rsidR="00B02653">
        <w:t xml:space="preserve"> using existing external procurement frameworks</w:t>
      </w:r>
      <w:r w:rsidR="00BA3C18">
        <w:rPr>
          <w:bCs/>
        </w:rPr>
        <w:t>,</w:t>
      </w:r>
      <w:r w:rsidR="00AA2C9C">
        <w:rPr>
          <w:bCs/>
        </w:rPr>
        <w:t xml:space="preserve"> quick quote or </w:t>
      </w:r>
      <w:proofErr w:type="gramStart"/>
      <w:r w:rsidR="00AA2C9C">
        <w:rPr>
          <w:bCs/>
        </w:rPr>
        <w:t>desk based</w:t>
      </w:r>
      <w:proofErr w:type="gramEnd"/>
      <w:r w:rsidR="00AA2C9C">
        <w:rPr>
          <w:bCs/>
        </w:rPr>
        <w:t xml:space="preserve"> comparison</w:t>
      </w:r>
      <w:r w:rsidR="00BA3C18">
        <w:rPr>
          <w:bCs/>
        </w:rPr>
        <w:t xml:space="preserve"> etc.</w:t>
      </w:r>
      <w:r w:rsidR="00AA2C9C">
        <w:rPr>
          <w:bCs/>
        </w:rPr>
        <w:t xml:space="preserve"> </w:t>
      </w:r>
      <w:r w:rsidR="00BA3C18">
        <w:rPr>
          <w:bCs/>
        </w:rPr>
        <w:t xml:space="preserve">with the route selected </w:t>
      </w:r>
      <w:r w:rsidR="00AA2C9C">
        <w:rPr>
          <w:bCs/>
        </w:rPr>
        <w:t xml:space="preserve">depending on the value of </w:t>
      </w:r>
      <w:r w:rsidR="00BA3C18">
        <w:rPr>
          <w:bCs/>
        </w:rPr>
        <w:t xml:space="preserve">works, </w:t>
      </w:r>
      <w:r w:rsidR="00AA2C9C">
        <w:rPr>
          <w:bCs/>
        </w:rPr>
        <w:t>good</w:t>
      </w:r>
      <w:r w:rsidR="007B20C6">
        <w:rPr>
          <w:bCs/>
        </w:rPr>
        <w:t>s</w:t>
      </w:r>
      <w:r w:rsidR="00AA2C9C">
        <w:rPr>
          <w:bCs/>
        </w:rPr>
        <w:t xml:space="preserve"> or </w:t>
      </w:r>
      <w:r w:rsidR="007B20C6">
        <w:rPr>
          <w:bCs/>
        </w:rPr>
        <w:t>services</w:t>
      </w:r>
      <w:r w:rsidR="0067582B">
        <w:rPr>
          <w:bCs/>
        </w:rPr>
        <w:t xml:space="preserve"> being procured. </w:t>
      </w:r>
    </w:p>
    <w:p w14:paraId="36CB930E" w14:textId="1FC6D050" w:rsidR="0067582B" w:rsidRDefault="0067582B" w:rsidP="00192C4C">
      <w:pPr>
        <w:pStyle w:val="ListParagraph"/>
        <w:spacing w:line="360" w:lineRule="auto"/>
        <w:ind w:left="0"/>
        <w:jc w:val="both"/>
        <w:rPr>
          <w:bCs/>
        </w:rPr>
      </w:pPr>
      <w:r>
        <w:rPr>
          <w:bCs/>
        </w:rPr>
        <w:t xml:space="preserve"> </w:t>
      </w:r>
    </w:p>
    <w:p w14:paraId="63FB83A4" w14:textId="40432485" w:rsidR="006900B9" w:rsidRPr="0027708A" w:rsidRDefault="0067582B" w:rsidP="0027708A">
      <w:pPr>
        <w:pStyle w:val="ListParagraph"/>
        <w:spacing w:before="240" w:line="360" w:lineRule="auto"/>
        <w:ind w:left="0"/>
        <w:jc w:val="both"/>
        <w:rPr>
          <w:bCs/>
        </w:rPr>
      </w:pPr>
      <w:r>
        <w:rPr>
          <w:bCs/>
        </w:rPr>
        <w:t>Planned procurements d</w:t>
      </w:r>
      <w:r w:rsidR="0022356B">
        <w:rPr>
          <w:bCs/>
        </w:rPr>
        <w:t>u</w:t>
      </w:r>
      <w:r w:rsidR="00430F41">
        <w:rPr>
          <w:bCs/>
        </w:rPr>
        <w:t>ring 2021-22</w:t>
      </w:r>
      <w:r>
        <w:rPr>
          <w:bCs/>
        </w:rPr>
        <w:t xml:space="preserve"> </w:t>
      </w:r>
      <w:r w:rsidR="001F1B9D">
        <w:rPr>
          <w:bCs/>
        </w:rPr>
        <w:t xml:space="preserve">was </w:t>
      </w:r>
      <w:r>
        <w:rPr>
          <w:bCs/>
        </w:rPr>
        <w:t>impacted b</w:t>
      </w:r>
      <w:r w:rsidR="0022356B">
        <w:rPr>
          <w:bCs/>
        </w:rPr>
        <w:t>y</w:t>
      </w:r>
      <w:r>
        <w:rPr>
          <w:bCs/>
        </w:rPr>
        <w:t xml:space="preserve"> </w:t>
      </w:r>
      <w:r w:rsidR="000E3893">
        <w:rPr>
          <w:bCs/>
        </w:rPr>
        <w:t>volatility in the marketplace causing reduced competition and price inflation as we s</w:t>
      </w:r>
      <w:r w:rsidR="001F1B9D">
        <w:rPr>
          <w:bCs/>
        </w:rPr>
        <w:t>aw</w:t>
      </w:r>
      <w:r w:rsidR="000E3893">
        <w:rPr>
          <w:bCs/>
        </w:rPr>
        <w:t xml:space="preserve"> the consequences of</w:t>
      </w:r>
      <w:r>
        <w:rPr>
          <w:bCs/>
        </w:rPr>
        <w:t xml:space="preserve"> the Covid-19 pandemic</w:t>
      </w:r>
      <w:r w:rsidR="000E3893">
        <w:rPr>
          <w:bCs/>
        </w:rPr>
        <w:t>, Brexit, and latterly, the war in Ukraine</w:t>
      </w:r>
      <w:r w:rsidR="00BC33BE">
        <w:rPr>
          <w:bCs/>
        </w:rPr>
        <w:t xml:space="preserve"> and the emerging cost of living crises</w:t>
      </w:r>
      <w:r>
        <w:rPr>
          <w:bCs/>
        </w:rPr>
        <w:t>.  Both Development and Investment programme</w:t>
      </w:r>
      <w:r w:rsidR="00AA2C9C">
        <w:rPr>
          <w:bCs/>
        </w:rPr>
        <w:t>s</w:t>
      </w:r>
      <w:r>
        <w:rPr>
          <w:bCs/>
        </w:rPr>
        <w:t xml:space="preserve"> hav</w:t>
      </w:r>
      <w:r w:rsidR="00AA2C9C">
        <w:rPr>
          <w:bCs/>
        </w:rPr>
        <w:t>e</w:t>
      </w:r>
      <w:r>
        <w:rPr>
          <w:bCs/>
        </w:rPr>
        <w:t xml:space="preserve"> experienced delays </w:t>
      </w:r>
      <w:r w:rsidR="00D45F73">
        <w:rPr>
          <w:bCs/>
        </w:rPr>
        <w:t xml:space="preserve">resulting in procurements not proceeding in the year.  In addition, some existing </w:t>
      </w:r>
      <w:r w:rsidR="00AC2D42">
        <w:rPr>
          <w:bCs/>
        </w:rPr>
        <w:t>c</w:t>
      </w:r>
      <w:r w:rsidR="00D45F73">
        <w:rPr>
          <w:bCs/>
        </w:rPr>
        <w:t>ontracts</w:t>
      </w:r>
      <w:r w:rsidR="00AC2D42">
        <w:rPr>
          <w:bCs/>
        </w:rPr>
        <w:t xml:space="preserve"> </w:t>
      </w:r>
      <w:r w:rsidR="00D45F73">
        <w:rPr>
          <w:bCs/>
        </w:rPr>
        <w:t>have been altered, extended and/or re-procur</w:t>
      </w:r>
      <w:r w:rsidR="000E3893">
        <w:rPr>
          <w:bCs/>
        </w:rPr>
        <w:t xml:space="preserve">ement delayed </w:t>
      </w:r>
      <w:proofErr w:type="gramStart"/>
      <w:r w:rsidR="000E3893">
        <w:rPr>
          <w:bCs/>
        </w:rPr>
        <w:t>in order to</w:t>
      </w:r>
      <w:proofErr w:type="gramEnd"/>
      <w:r w:rsidR="000E3893">
        <w:rPr>
          <w:bCs/>
        </w:rPr>
        <w:t xml:space="preserve"> maintain</w:t>
      </w:r>
      <w:r w:rsidR="00D45F73">
        <w:rPr>
          <w:bCs/>
        </w:rPr>
        <w:t xml:space="preserve"> our services</w:t>
      </w:r>
      <w:r w:rsidR="000E3893">
        <w:rPr>
          <w:bCs/>
        </w:rPr>
        <w:t xml:space="preserve"> at affordable (and predictable) costs</w:t>
      </w:r>
      <w:r w:rsidR="00F609E9">
        <w:rPr>
          <w:bCs/>
        </w:rPr>
        <w:t>.</w:t>
      </w:r>
    </w:p>
    <w:p w14:paraId="42F61042" w14:textId="1F92D17E" w:rsidR="00B828BA" w:rsidRDefault="005F698D" w:rsidP="00B828BA">
      <w:pPr>
        <w:pStyle w:val="NoSpacing"/>
        <w:spacing w:line="360" w:lineRule="auto"/>
        <w:rPr>
          <w:b/>
          <w:sz w:val="28"/>
          <w:szCs w:val="28"/>
        </w:rPr>
      </w:pPr>
      <w:r w:rsidRPr="00E92D74">
        <w:rPr>
          <w:b/>
          <w:sz w:val="28"/>
          <w:szCs w:val="28"/>
        </w:rPr>
        <w:t>4.</w:t>
      </w:r>
      <w:r w:rsidR="00E92D74" w:rsidRPr="00E92D74">
        <w:rPr>
          <w:b/>
          <w:sz w:val="28"/>
          <w:szCs w:val="28"/>
        </w:rPr>
        <w:t xml:space="preserve"> </w:t>
      </w:r>
      <w:r w:rsidR="00B828BA" w:rsidRPr="00E92D74">
        <w:rPr>
          <w:b/>
          <w:sz w:val="28"/>
          <w:szCs w:val="28"/>
        </w:rPr>
        <w:t>Where we want to be</w:t>
      </w:r>
      <w:r w:rsidR="00E24CC2">
        <w:rPr>
          <w:b/>
          <w:sz w:val="28"/>
          <w:szCs w:val="28"/>
        </w:rPr>
        <w:t>……</w:t>
      </w:r>
      <w:proofErr w:type="gramStart"/>
      <w:r w:rsidR="00E24CC2">
        <w:rPr>
          <w:b/>
          <w:sz w:val="28"/>
          <w:szCs w:val="28"/>
        </w:rPr>
        <w:t>….Value</w:t>
      </w:r>
      <w:proofErr w:type="gramEnd"/>
      <w:r w:rsidR="00E24CC2">
        <w:rPr>
          <w:b/>
          <w:sz w:val="28"/>
          <w:szCs w:val="28"/>
        </w:rPr>
        <w:t xml:space="preserve"> for M</w:t>
      </w:r>
      <w:r w:rsidR="00B828BA">
        <w:rPr>
          <w:b/>
          <w:sz w:val="28"/>
          <w:szCs w:val="28"/>
        </w:rPr>
        <w:t xml:space="preserve">oney </w:t>
      </w:r>
    </w:p>
    <w:p w14:paraId="74DA7A1B" w14:textId="77777777" w:rsidR="00B828BA" w:rsidRPr="00A73596" w:rsidRDefault="00B828BA" w:rsidP="00B828BA">
      <w:pPr>
        <w:spacing w:after="0" w:line="240" w:lineRule="auto"/>
        <w:rPr>
          <w:rFonts w:eastAsia="Times New Roman"/>
          <w:b/>
          <w:bCs/>
          <w:color w:val="000000"/>
          <w:lang w:eastAsia="en-GB"/>
        </w:rPr>
      </w:pPr>
      <w:proofErr w:type="gramStart"/>
      <w:r>
        <w:rPr>
          <w:rFonts w:eastAsia="Times New Roman"/>
          <w:b/>
          <w:bCs/>
          <w:color w:val="000000"/>
          <w:lang w:eastAsia="en-GB"/>
        </w:rPr>
        <w:t xml:space="preserve">4.1 </w:t>
      </w:r>
      <w:r w:rsidR="00506E40">
        <w:rPr>
          <w:rFonts w:eastAsia="Times New Roman"/>
          <w:b/>
          <w:bCs/>
          <w:color w:val="000000"/>
          <w:lang w:eastAsia="en-GB"/>
        </w:rPr>
        <w:t xml:space="preserve"> </w:t>
      </w:r>
      <w:r>
        <w:rPr>
          <w:rFonts w:eastAsia="Times New Roman"/>
          <w:b/>
          <w:color w:val="000000"/>
          <w:lang w:eastAsia="en-GB"/>
        </w:rPr>
        <w:t>Developing</w:t>
      </w:r>
      <w:proofErr w:type="gramEnd"/>
      <w:r>
        <w:rPr>
          <w:rFonts w:eastAsia="Times New Roman"/>
          <w:b/>
          <w:color w:val="000000"/>
          <w:lang w:eastAsia="en-GB"/>
        </w:rPr>
        <w:t xml:space="preserve"> a </w:t>
      </w:r>
      <w:r w:rsidRPr="00A73596">
        <w:rPr>
          <w:rFonts w:eastAsia="Times New Roman"/>
          <w:b/>
          <w:lang w:eastAsia="en-GB"/>
        </w:rPr>
        <w:t>V</w:t>
      </w:r>
      <w:r>
        <w:rPr>
          <w:rFonts w:eastAsia="Times New Roman"/>
          <w:b/>
          <w:lang w:eastAsia="en-GB"/>
        </w:rPr>
        <w:t>fM approach for Queens Cross</w:t>
      </w:r>
      <w:r>
        <w:rPr>
          <w:rFonts w:eastAsia="Times New Roman"/>
          <w:b/>
          <w:bCs/>
          <w:color w:val="000000"/>
          <w:lang w:eastAsia="en-GB"/>
        </w:rPr>
        <w:t xml:space="preserve"> </w:t>
      </w:r>
    </w:p>
    <w:p w14:paraId="7C8B5E9B" w14:textId="77777777" w:rsidR="00B828BA" w:rsidRPr="00A73596" w:rsidRDefault="00B828BA" w:rsidP="00B828BA">
      <w:pPr>
        <w:spacing w:after="0" w:line="240" w:lineRule="auto"/>
        <w:rPr>
          <w:rFonts w:ascii="Times New Roman" w:eastAsia="Times New Roman" w:hAnsi="Times New Roman" w:cs="Times New Roman"/>
          <w:lang w:eastAsia="en-GB"/>
        </w:rPr>
      </w:pPr>
    </w:p>
    <w:p w14:paraId="09B969CE" w14:textId="318413AA" w:rsidR="00B828BA" w:rsidRPr="00A73596" w:rsidRDefault="00E24CC2" w:rsidP="00B828BA">
      <w:pPr>
        <w:autoSpaceDE w:val="0"/>
        <w:autoSpaceDN w:val="0"/>
        <w:adjustRightInd w:val="0"/>
        <w:spacing w:after="100" w:afterAutospacing="1" w:line="360" w:lineRule="auto"/>
        <w:jc w:val="both"/>
        <w:rPr>
          <w:rFonts w:eastAsia="Times New Roman"/>
          <w:color w:val="000000"/>
          <w:lang w:eastAsia="en-GB"/>
        </w:rPr>
      </w:pPr>
      <w:r>
        <w:rPr>
          <w:rFonts w:eastAsia="Times New Roman"/>
          <w:color w:val="000000"/>
          <w:lang w:eastAsia="en-GB"/>
        </w:rPr>
        <w:t>For the Association,</w:t>
      </w:r>
      <w:r w:rsidR="00B828BA">
        <w:rPr>
          <w:rFonts w:eastAsia="Times New Roman"/>
          <w:color w:val="000000"/>
          <w:lang w:eastAsia="en-GB"/>
        </w:rPr>
        <w:t xml:space="preserve"> </w:t>
      </w:r>
      <w:r>
        <w:rPr>
          <w:rFonts w:eastAsia="Times New Roman"/>
          <w:color w:val="000000"/>
          <w:lang w:eastAsia="en-GB"/>
        </w:rPr>
        <w:t>Value for M</w:t>
      </w:r>
      <w:r w:rsidR="00B828BA" w:rsidRPr="00A73596">
        <w:rPr>
          <w:rFonts w:eastAsia="Times New Roman"/>
          <w:color w:val="000000"/>
          <w:lang w:eastAsia="en-GB"/>
        </w:rPr>
        <w:t>oney</w:t>
      </w:r>
      <w:r w:rsidR="00B828BA">
        <w:rPr>
          <w:rFonts w:eastAsia="Times New Roman"/>
          <w:color w:val="000000"/>
          <w:lang w:eastAsia="en-GB"/>
        </w:rPr>
        <w:t xml:space="preserve"> means delivering the best possible outcomes for our customers using the resources available to their maximum effect. The commonly used definition of</w:t>
      </w:r>
      <w:r w:rsidR="00B828BA" w:rsidRPr="00A73596">
        <w:rPr>
          <w:rFonts w:eastAsia="Times New Roman"/>
          <w:color w:val="000000"/>
          <w:lang w:eastAsia="en-GB"/>
        </w:rPr>
        <w:t xml:space="preserve"> VfM</w:t>
      </w:r>
      <w:r w:rsidR="00B828BA">
        <w:rPr>
          <w:rFonts w:eastAsia="Times New Roman"/>
          <w:color w:val="000000"/>
          <w:lang w:eastAsia="en-GB"/>
        </w:rPr>
        <w:t xml:space="preserve"> are the three components of </w:t>
      </w:r>
      <w:r w:rsidR="00B828BA" w:rsidRPr="00A73596">
        <w:rPr>
          <w:rFonts w:eastAsia="Times New Roman"/>
          <w:color w:val="000000"/>
          <w:lang w:eastAsia="en-GB"/>
        </w:rPr>
        <w:t xml:space="preserve">economy, </w:t>
      </w:r>
      <w:r w:rsidR="00B828BA">
        <w:rPr>
          <w:rFonts w:eastAsia="Times New Roman"/>
          <w:color w:val="000000"/>
          <w:lang w:eastAsia="en-GB"/>
        </w:rPr>
        <w:t xml:space="preserve">efficiency and effectiveness demonstrated within the </w:t>
      </w:r>
      <w:r w:rsidR="00B828BA" w:rsidRPr="00A73596">
        <w:rPr>
          <w:rFonts w:eastAsia="Times New Roman"/>
          <w:color w:val="000000"/>
          <w:lang w:eastAsia="en-GB"/>
        </w:rPr>
        <w:t>f</w:t>
      </w:r>
      <w:r w:rsidR="00B828BA">
        <w:rPr>
          <w:rFonts w:eastAsia="Times New Roman"/>
          <w:color w:val="000000"/>
          <w:lang w:eastAsia="en-GB"/>
        </w:rPr>
        <w:t xml:space="preserve">ollowing </w:t>
      </w:r>
      <w:proofErr w:type="gramStart"/>
      <w:r w:rsidR="00B828BA">
        <w:rPr>
          <w:rFonts w:eastAsia="Times New Roman"/>
          <w:color w:val="000000"/>
          <w:lang w:eastAsia="en-GB"/>
        </w:rPr>
        <w:t xml:space="preserve">diagram </w:t>
      </w:r>
      <w:r w:rsidR="00B828BA" w:rsidRPr="00A73596">
        <w:rPr>
          <w:rFonts w:eastAsia="Times New Roman"/>
          <w:color w:val="000000"/>
          <w:lang w:eastAsia="en-GB"/>
        </w:rPr>
        <w:t>:</w:t>
      </w:r>
      <w:proofErr w:type="gramEnd"/>
    </w:p>
    <w:p w14:paraId="291CC34D" w14:textId="7049D499" w:rsidR="00C054CF" w:rsidRPr="00F37AF3" w:rsidRDefault="000E3893" w:rsidP="00B828BA">
      <w:pPr>
        <w:autoSpaceDE w:val="0"/>
        <w:autoSpaceDN w:val="0"/>
        <w:adjustRightInd w:val="0"/>
        <w:spacing w:after="100" w:afterAutospacing="1" w:line="360" w:lineRule="auto"/>
        <w:rPr>
          <w:rFonts w:eastAsia="Times New Roman"/>
          <w:color w:val="000000"/>
          <w:lang w:eastAsia="en-GB"/>
        </w:rPr>
      </w:pPr>
      <w:r w:rsidRPr="00A73596">
        <w:rPr>
          <w:rFonts w:eastAsia="Times New Roman"/>
          <w:noProof/>
          <w:color w:val="000000"/>
          <w:lang w:eastAsia="en-GB"/>
        </w:rPr>
        <mc:AlternateContent>
          <mc:Choice Requires="wps">
            <w:drawing>
              <wp:anchor distT="0" distB="0" distL="114300" distR="114300" simplePos="0" relativeHeight="251694080" behindDoc="0" locked="0" layoutInCell="1" allowOverlap="1" wp14:anchorId="4DBEE805" wp14:editId="5D66A96E">
                <wp:simplePos x="0" y="0"/>
                <wp:positionH relativeFrom="column">
                  <wp:posOffset>2263189</wp:posOffset>
                </wp:positionH>
                <wp:positionV relativeFrom="paragraph">
                  <wp:posOffset>131054</wp:posOffset>
                </wp:positionV>
                <wp:extent cx="1143000" cy="0"/>
                <wp:effectExtent l="9525" t="6985" r="9525" b="1206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3B005AE" id="Straight Connector 14"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2pt,10.3pt" to="268.2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al7HQ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"/>
            </w:pict>
          </mc:Fallback>
        </mc:AlternateContent>
      </w:r>
      <w:r w:rsidRPr="00A73596">
        <w:rPr>
          <w:rFonts w:eastAsia="Times New Roman"/>
          <w:noProof/>
          <w:color w:val="000000"/>
          <w:lang w:eastAsia="en-GB"/>
        </w:rPr>
        <w:drawing>
          <wp:anchor distT="0" distB="0" distL="114300" distR="114300" simplePos="0" relativeHeight="251693056" behindDoc="0" locked="0" layoutInCell="1" allowOverlap="1" wp14:anchorId="7F1A102B" wp14:editId="5B6DD8FB">
            <wp:simplePos x="0" y="0"/>
            <wp:positionH relativeFrom="column">
              <wp:posOffset>281305</wp:posOffset>
            </wp:positionH>
            <wp:positionV relativeFrom="paragraph">
              <wp:posOffset>3566</wp:posOffset>
            </wp:positionV>
            <wp:extent cx="5057140" cy="175260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t="-7101"/>
                    <a:stretch>
                      <a:fillRect/>
                    </a:stretch>
                  </pic:blipFill>
                  <pic:spPr bwMode="auto">
                    <a:xfrm>
                      <a:off x="0" y="0"/>
                      <a:ext cx="5057140" cy="1752600"/>
                    </a:xfrm>
                    <a:prstGeom prst="rect">
                      <a:avLst/>
                    </a:prstGeom>
                    <a:noFill/>
                    <a:ln w="9525">
                      <a:noFill/>
                      <a:miter lim="800000"/>
                      <a:headEnd/>
                      <a:tailEnd/>
                    </a:ln>
                  </pic:spPr>
                </pic:pic>
              </a:graphicData>
            </a:graphic>
          </wp:anchor>
        </w:drawing>
      </w:r>
      <w:r w:rsidR="00B828BA" w:rsidRPr="00A73596">
        <w:rPr>
          <w:rFonts w:eastAsia="Times New Roman"/>
          <w:noProof/>
          <w:color w:val="000000"/>
          <w:lang w:eastAsia="en-GB"/>
        </w:rPr>
        <mc:AlternateContent>
          <mc:Choice Requires="wpc">
            <w:drawing>
              <wp:inline distT="0" distB="0" distL="0" distR="0" wp14:anchorId="0B54350A" wp14:editId="2D051B22">
                <wp:extent cx="3433445" cy="892756"/>
                <wp:effectExtent l="0" t="0" r="0" b="0"/>
                <wp:docPr id="23" name="Canvas 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xmlns:w16du="http://schemas.microsoft.com/office/word/2023/wordml/word16du">
            <w:pict>
              <v:group w14:anchorId="40D0012A" id="Canvas 23" o:spid="_x0000_s1026" editas="canvas" style="width:270.35pt;height:70.3pt;mso-position-horizontal-relative:char;mso-position-vertical-relative:line" coordsize="34334,8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4334;height:8921;visibility:visible;mso-wrap-style:square">
                  <v:fill o:detectmouseclick="t"/>
                  <v:path o:connecttype="none"/>
                </v:shape>
                <w10:anchorlock/>
              </v:group>
            </w:pict>
          </mc:Fallback>
        </mc:AlternateContent>
      </w:r>
    </w:p>
    <w:p w14:paraId="3A7F776C" w14:textId="77777777" w:rsidR="000E3893" w:rsidRDefault="000E3893" w:rsidP="008C4CA9">
      <w:pPr>
        <w:autoSpaceDE w:val="0"/>
        <w:autoSpaceDN w:val="0"/>
        <w:adjustRightInd w:val="0"/>
        <w:spacing w:after="100" w:afterAutospacing="1" w:line="360" w:lineRule="auto"/>
        <w:rPr>
          <w:rFonts w:ascii="Arial,BoldItalic" w:eastAsia="Times New Roman" w:hAnsi="Arial,BoldItalic" w:cs="Arial,BoldItalic"/>
          <w:b/>
          <w:bCs/>
          <w:i/>
          <w:iCs/>
          <w:color w:val="000000"/>
          <w:lang w:eastAsia="en-GB"/>
        </w:rPr>
      </w:pPr>
    </w:p>
    <w:p w14:paraId="47154306" w14:textId="77777777" w:rsidR="000E3893" w:rsidRDefault="000E3893" w:rsidP="008C4CA9">
      <w:pPr>
        <w:autoSpaceDE w:val="0"/>
        <w:autoSpaceDN w:val="0"/>
        <w:adjustRightInd w:val="0"/>
        <w:spacing w:after="100" w:afterAutospacing="1" w:line="360" w:lineRule="auto"/>
        <w:rPr>
          <w:rFonts w:ascii="Arial,BoldItalic" w:eastAsia="Times New Roman" w:hAnsi="Arial,BoldItalic" w:cs="Arial,BoldItalic"/>
          <w:b/>
          <w:bCs/>
          <w:i/>
          <w:iCs/>
          <w:color w:val="000000"/>
          <w:lang w:eastAsia="en-GB"/>
        </w:rPr>
      </w:pPr>
    </w:p>
    <w:p w14:paraId="4F7D350B" w14:textId="77777777" w:rsidR="00B828BA" w:rsidRPr="00A73596" w:rsidRDefault="00B828BA" w:rsidP="008C4CA9">
      <w:pPr>
        <w:autoSpaceDE w:val="0"/>
        <w:autoSpaceDN w:val="0"/>
        <w:adjustRightInd w:val="0"/>
        <w:spacing w:after="100" w:afterAutospacing="1" w:line="360" w:lineRule="auto"/>
        <w:rPr>
          <w:rFonts w:eastAsia="Times New Roman"/>
          <w:color w:val="000000"/>
          <w:lang w:eastAsia="en-GB"/>
        </w:rPr>
      </w:pPr>
      <w:r w:rsidRPr="00A73596">
        <w:rPr>
          <w:rFonts w:ascii="Arial,BoldItalic" w:eastAsia="Times New Roman" w:hAnsi="Arial,BoldItalic" w:cs="Arial,BoldItalic"/>
          <w:b/>
          <w:bCs/>
          <w:i/>
          <w:iCs/>
          <w:color w:val="000000"/>
          <w:lang w:eastAsia="en-GB"/>
        </w:rPr>
        <w:t>Economy</w:t>
      </w:r>
      <w:r w:rsidRPr="00A73596">
        <w:rPr>
          <w:rFonts w:ascii="Arial,BoldItalic" w:eastAsia="Times New Roman" w:hAnsi="Arial,BoldItalic" w:cs="Arial,BoldItalic"/>
          <w:b/>
          <w:bCs/>
          <w:i/>
          <w:iCs/>
          <w:color w:val="CD009B"/>
          <w:lang w:eastAsia="en-GB"/>
        </w:rPr>
        <w:t xml:space="preserve"> </w:t>
      </w:r>
      <w:r w:rsidRPr="00A73596">
        <w:rPr>
          <w:rFonts w:eastAsia="Times New Roman"/>
          <w:color w:val="000000"/>
          <w:lang w:eastAsia="en-GB"/>
        </w:rPr>
        <w:t xml:space="preserve">is the price paid for what goes into providing a service, for </w:t>
      </w:r>
      <w:proofErr w:type="gramStart"/>
      <w:r w:rsidRPr="00A73596">
        <w:rPr>
          <w:rFonts w:eastAsia="Times New Roman"/>
          <w:color w:val="000000"/>
          <w:lang w:eastAsia="en-GB"/>
        </w:rPr>
        <w:t>example;</w:t>
      </w:r>
      <w:proofErr w:type="gramEnd"/>
      <w:r w:rsidRPr="00A73596">
        <w:rPr>
          <w:rFonts w:eastAsia="Times New Roman"/>
          <w:color w:val="000000"/>
          <w:lang w:eastAsia="en-GB"/>
        </w:rPr>
        <w:t xml:space="preserve"> the annual cost of a Housing Officer</w:t>
      </w:r>
      <w:r w:rsidR="00C41FAD">
        <w:rPr>
          <w:rFonts w:eastAsia="Times New Roman"/>
          <w:color w:val="000000"/>
          <w:lang w:eastAsia="en-GB"/>
        </w:rPr>
        <w:t xml:space="preserve">, </w:t>
      </w:r>
      <w:r w:rsidRPr="00A73596">
        <w:rPr>
          <w:rFonts w:eastAsia="Times New Roman"/>
          <w:color w:val="000000"/>
          <w:lang w:eastAsia="en-GB"/>
        </w:rPr>
        <w:t xml:space="preserve">the rent per square metre of office accommodation, the cost paid for specific repairs. Economy is also about minimising the cost of resources for an activity (doing things at a low price or achieving the best price or highest </w:t>
      </w:r>
      <w:r>
        <w:rPr>
          <w:rFonts w:eastAsia="Times New Roman"/>
          <w:color w:val="000000"/>
          <w:lang w:eastAsia="en-GB"/>
        </w:rPr>
        <w:t>income for delivering a service) and therefore has a direct linkage to the procurement strategy outlined before.</w:t>
      </w:r>
    </w:p>
    <w:p w14:paraId="1168B932" w14:textId="77777777" w:rsidR="00B828BA" w:rsidRDefault="00B828BA" w:rsidP="00192C4C">
      <w:pPr>
        <w:autoSpaceDE w:val="0"/>
        <w:autoSpaceDN w:val="0"/>
        <w:adjustRightInd w:val="0"/>
        <w:spacing w:after="0" w:line="360" w:lineRule="auto"/>
        <w:jc w:val="both"/>
        <w:rPr>
          <w:rFonts w:eastAsia="Times New Roman"/>
          <w:color w:val="000000"/>
          <w:lang w:eastAsia="en-GB"/>
        </w:rPr>
      </w:pPr>
      <w:r w:rsidRPr="00A73596">
        <w:rPr>
          <w:rFonts w:ascii="Arial,BoldItalic" w:eastAsia="Times New Roman" w:hAnsi="Arial,BoldItalic" w:cs="Arial,BoldItalic"/>
          <w:b/>
          <w:bCs/>
          <w:i/>
          <w:iCs/>
          <w:color w:val="000000"/>
          <w:lang w:eastAsia="en-GB"/>
        </w:rPr>
        <w:t>Efficiency</w:t>
      </w:r>
      <w:r w:rsidRPr="00A73596">
        <w:rPr>
          <w:rFonts w:ascii="Arial,BoldItalic" w:eastAsia="Times New Roman" w:hAnsi="Arial,BoldItalic" w:cs="Arial,BoldItalic"/>
          <w:b/>
          <w:bCs/>
          <w:i/>
          <w:iCs/>
          <w:color w:val="CD009B"/>
          <w:lang w:eastAsia="en-GB"/>
        </w:rPr>
        <w:t xml:space="preserve"> </w:t>
      </w:r>
      <w:r w:rsidRPr="00A73596">
        <w:rPr>
          <w:rFonts w:eastAsia="Times New Roman"/>
          <w:color w:val="000000"/>
          <w:lang w:eastAsia="en-GB"/>
        </w:rPr>
        <w:t xml:space="preserve">is a measure of productivity - how much you get out in relation to what is put in. </w:t>
      </w:r>
    </w:p>
    <w:p w14:paraId="7995709A" w14:textId="77777777" w:rsidR="00B828BA" w:rsidRPr="00A73596" w:rsidRDefault="00B828BA" w:rsidP="00B828BA">
      <w:pPr>
        <w:autoSpaceDE w:val="0"/>
        <w:autoSpaceDN w:val="0"/>
        <w:adjustRightInd w:val="0"/>
        <w:spacing w:after="100" w:afterAutospacing="1" w:line="360" w:lineRule="auto"/>
        <w:jc w:val="both"/>
        <w:rPr>
          <w:rFonts w:eastAsia="Times New Roman"/>
          <w:color w:val="000000"/>
          <w:lang w:eastAsia="en-GB"/>
        </w:rPr>
      </w:pPr>
      <w:r w:rsidRPr="00A73596">
        <w:rPr>
          <w:rFonts w:eastAsia="Times New Roman"/>
          <w:color w:val="000000"/>
          <w:lang w:eastAsia="en-GB"/>
        </w:rPr>
        <w:t>For example, the efficiency of services such as rent collection may be measured by the cost of the service compared to the rent roll.</w:t>
      </w:r>
      <w:r>
        <w:rPr>
          <w:rFonts w:eastAsia="Times New Roman"/>
          <w:color w:val="000000"/>
          <w:lang w:eastAsia="en-GB"/>
        </w:rPr>
        <w:t xml:space="preserve"> </w:t>
      </w:r>
      <w:r w:rsidRPr="00A73596">
        <w:rPr>
          <w:rFonts w:eastAsia="Times New Roman"/>
          <w:color w:val="000000"/>
          <w:lang w:eastAsia="en-GB"/>
        </w:rPr>
        <w:t>Similarly, tenant participation costs may be expressed as an annual sum amount per resident.</w:t>
      </w:r>
    </w:p>
    <w:p w14:paraId="750DC20C" w14:textId="77777777" w:rsidR="00B828BA" w:rsidRPr="00CF5D8F" w:rsidRDefault="00B828BA" w:rsidP="00B828BA">
      <w:pPr>
        <w:autoSpaceDE w:val="0"/>
        <w:autoSpaceDN w:val="0"/>
        <w:adjustRightInd w:val="0"/>
        <w:spacing w:after="100" w:afterAutospacing="1" w:line="360" w:lineRule="auto"/>
        <w:jc w:val="both"/>
        <w:rPr>
          <w:rFonts w:eastAsia="Times New Roman"/>
          <w:color w:val="000000"/>
          <w:lang w:eastAsia="en-GB"/>
        </w:rPr>
      </w:pPr>
      <w:r w:rsidRPr="00A73596">
        <w:rPr>
          <w:rFonts w:eastAsia="Times New Roman"/>
          <w:color w:val="000000"/>
          <w:lang w:eastAsia="en-GB"/>
        </w:rPr>
        <w:t>Efficiency is primarily associated with the process and delivery of procurement, i.e. performing tasks with reasonable effort ‘doing things the right way’.</w:t>
      </w:r>
    </w:p>
    <w:p w14:paraId="2BDA3B2D" w14:textId="77777777" w:rsidR="00B828BA" w:rsidRDefault="00B828BA" w:rsidP="00192C4C">
      <w:pPr>
        <w:autoSpaceDE w:val="0"/>
        <w:autoSpaceDN w:val="0"/>
        <w:adjustRightInd w:val="0"/>
        <w:spacing w:after="100" w:afterAutospacing="1" w:line="360" w:lineRule="auto"/>
        <w:jc w:val="both"/>
        <w:rPr>
          <w:rFonts w:eastAsia="Times New Roman"/>
          <w:color w:val="000000"/>
          <w:lang w:eastAsia="en-GB"/>
        </w:rPr>
      </w:pPr>
      <w:r w:rsidRPr="00A73596">
        <w:rPr>
          <w:rFonts w:ascii="Arial,BoldItalic" w:eastAsia="Times New Roman" w:hAnsi="Arial,BoldItalic" w:cs="Arial,BoldItalic"/>
          <w:b/>
          <w:bCs/>
          <w:i/>
          <w:iCs/>
          <w:color w:val="000000"/>
          <w:lang w:eastAsia="en-GB"/>
        </w:rPr>
        <w:t>Effectiveness</w:t>
      </w:r>
      <w:r w:rsidRPr="00A73596">
        <w:rPr>
          <w:rFonts w:ascii="Arial,BoldItalic" w:eastAsia="Times New Roman" w:hAnsi="Arial,BoldItalic" w:cs="Arial,BoldItalic"/>
          <w:b/>
          <w:bCs/>
          <w:i/>
          <w:iCs/>
          <w:color w:val="CD009B"/>
          <w:lang w:eastAsia="en-GB"/>
        </w:rPr>
        <w:t xml:space="preserve"> </w:t>
      </w:r>
      <w:r w:rsidRPr="00A73596">
        <w:rPr>
          <w:rFonts w:eastAsia="Times New Roman"/>
          <w:color w:val="000000"/>
          <w:lang w:eastAsia="en-GB"/>
        </w:rPr>
        <w:t xml:space="preserve">is a measure of the impact achieved and can be quantitative or qualitative. For example Increasing the number of homes that Queens </w:t>
      </w:r>
      <w:proofErr w:type="gramStart"/>
      <w:r w:rsidRPr="00A73596">
        <w:rPr>
          <w:rFonts w:eastAsia="Times New Roman"/>
          <w:color w:val="000000"/>
          <w:lang w:eastAsia="en-GB"/>
        </w:rPr>
        <w:t>Cross  has</w:t>
      </w:r>
      <w:proofErr w:type="gramEnd"/>
      <w:r w:rsidRPr="00A73596">
        <w:rPr>
          <w:rFonts w:eastAsia="Times New Roman"/>
          <w:color w:val="000000"/>
          <w:lang w:eastAsia="en-GB"/>
        </w:rPr>
        <w:t xml:space="preserve"> available to let, by reducing the time taken to renovate void property, in so doing reducing rent loss (quantitative); satisfaction levels among different sections of the community with community involvement arrangements (qualitative), and so on. Outcomes should be equitable across communities, so effectiveness measures will include aspects of equity. Effectiveness is associated with the outcomes for customers, i.e. the extent to which objectives are met (‘doing the right things’) and meeting the o</w:t>
      </w:r>
      <w:r w:rsidR="003B00A2">
        <w:rPr>
          <w:rFonts w:eastAsia="Times New Roman"/>
          <w:color w:val="000000"/>
          <w:lang w:eastAsia="en-GB"/>
        </w:rPr>
        <w:t>bjectives of our business plan.</w:t>
      </w:r>
    </w:p>
    <w:p w14:paraId="6E1CE7B7" w14:textId="77777777" w:rsidR="00B828BA" w:rsidRPr="00192C4C" w:rsidRDefault="00B828BA" w:rsidP="00B828BA">
      <w:pPr>
        <w:autoSpaceDE w:val="0"/>
        <w:autoSpaceDN w:val="0"/>
        <w:adjustRightInd w:val="0"/>
        <w:spacing w:after="0" w:line="360" w:lineRule="auto"/>
        <w:jc w:val="both"/>
        <w:rPr>
          <w:rFonts w:eastAsia="Times New Roman"/>
          <w:b/>
          <w:color w:val="000000"/>
          <w:lang w:eastAsia="en-GB"/>
        </w:rPr>
      </w:pPr>
      <w:proofErr w:type="gramStart"/>
      <w:r>
        <w:rPr>
          <w:rFonts w:eastAsia="Times New Roman"/>
          <w:b/>
          <w:color w:val="000000"/>
          <w:lang w:eastAsia="en-GB"/>
        </w:rPr>
        <w:t>4</w:t>
      </w:r>
      <w:r w:rsidRPr="003D1BE4">
        <w:rPr>
          <w:rFonts w:eastAsia="Times New Roman"/>
          <w:b/>
          <w:color w:val="000000"/>
          <w:lang w:eastAsia="en-GB"/>
        </w:rPr>
        <w:t>.2  Over</w:t>
      </w:r>
      <w:r>
        <w:rPr>
          <w:rFonts w:eastAsia="Times New Roman"/>
          <w:b/>
          <w:color w:val="000000"/>
          <w:lang w:eastAsia="en-GB"/>
        </w:rPr>
        <w:t>view</w:t>
      </w:r>
      <w:proofErr w:type="gramEnd"/>
      <w:r>
        <w:rPr>
          <w:rFonts w:eastAsia="Times New Roman"/>
          <w:b/>
          <w:color w:val="000000"/>
          <w:lang w:eastAsia="en-GB"/>
        </w:rPr>
        <w:t xml:space="preserve"> of VfM strategic direction</w:t>
      </w:r>
      <w:r w:rsidR="00506E40">
        <w:rPr>
          <w:rFonts w:eastAsia="Times New Roman"/>
          <w:b/>
          <w:color w:val="000000"/>
          <w:lang w:eastAsia="en-GB"/>
        </w:rPr>
        <w:t xml:space="preserve"> </w:t>
      </w:r>
    </w:p>
    <w:p w14:paraId="65F2446D" w14:textId="7B22D313" w:rsidR="00B828BA" w:rsidRDefault="00E24CC2" w:rsidP="00B828BA">
      <w:pPr>
        <w:autoSpaceDE w:val="0"/>
        <w:autoSpaceDN w:val="0"/>
        <w:adjustRightInd w:val="0"/>
        <w:spacing w:after="0" w:line="360" w:lineRule="auto"/>
        <w:jc w:val="both"/>
        <w:rPr>
          <w:rFonts w:eastAsia="Times New Roman"/>
          <w:color w:val="000000"/>
          <w:lang w:eastAsia="en-GB"/>
        </w:rPr>
      </w:pPr>
      <w:r>
        <w:rPr>
          <w:rFonts w:eastAsia="Times New Roman"/>
          <w:color w:val="000000"/>
          <w:lang w:eastAsia="en-GB"/>
        </w:rPr>
        <w:t>Obtaining V</w:t>
      </w:r>
      <w:r w:rsidR="00B828BA" w:rsidRPr="00A73596">
        <w:rPr>
          <w:rFonts w:eastAsia="Times New Roman"/>
          <w:color w:val="000000"/>
          <w:lang w:eastAsia="en-GB"/>
        </w:rPr>
        <w:t>alu</w:t>
      </w:r>
      <w:r>
        <w:rPr>
          <w:rFonts w:eastAsia="Times New Roman"/>
          <w:color w:val="000000"/>
          <w:lang w:eastAsia="en-GB"/>
        </w:rPr>
        <w:t>e for M</w:t>
      </w:r>
      <w:r w:rsidR="00B828BA">
        <w:rPr>
          <w:rFonts w:eastAsia="Times New Roman"/>
          <w:color w:val="000000"/>
          <w:lang w:eastAsia="en-GB"/>
        </w:rPr>
        <w:t xml:space="preserve">oney is a priority for </w:t>
      </w:r>
      <w:r w:rsidR="000E3893">
        <w:rPr>
          <w:rFonts w:eastAsia="Times New Roman"/>
          <w:color w:val="000000"/>
          <w:lang w:eastAsia="en-GB"/>
        </w:rPr>
        <w:t>the A</w:t>
      </w:r>
      <w:r w:rsidR="00C523BE">
        <w:rPr>
          <w:rFonts w:eastAsia="Times New Roman"/>
          <w:color w:val="000000"/>
          <w:lang w:eastAsia="en-GB"/>
        </w:rPr>
        <w:t>ssociation</w:t>
      </w:r>
      <w:r w:rsidR="00B828BA">
        <w:rPr>
          <w:rFonts w:eastAsia="Times New Roman"/>
          <w:color w:val="000000"/>
          <w:lang w:eastAsia="en-GB"/>
        </w:rPr>
        <w:t>. T</w:t>
      </w:r>
      <w:r w:rsidR="00B828BA" w:rsidRPr="00A73596">
        <w:rPr>
          <w:rFonts w:eastAsia="Times New Roman"/>
          <w:color w:val="000000"/>
          <w:lang w:eastAsia="en-GB"/>
        </w:rPr>
        <w:t>he ability to</w:t>
      </w:r>
      <w:r w:rsidR="00C523BE">
        <w:rPr>
          <w:rFonts w:eastAsia="Times New Roman"/>
          <w:color w:val="000000"/>
          <w:lang w:eastAsia="en-GB"/>
        </w:rPr>
        <w:t xml:space="preserve"> demonstrate to all our</w:t>
      </w:r>
      <w:r w:rsidR="00B828BA" w:rsidRPr="00A73596">
        <w:rPr>
          <w:rFonts w:eastAsia="Times New Roman"/>
          <w:color w:val="000000"/>
          <w:lang w:eastAsia="en-GB"/>
        </w:rPr>
        <w:t xml:space="preserve"> key s</w:t>
      </w:r>
      <w:r>
        <w:rPr>
          <w:rFonts w:eastAsia="Times New Roman"/>
          <w:color w:val="000000"/>
          <w:lang w:eastAsia="en-GB"/>
        </w:rPr>
        <w:t xml:space="preserve">takeholders that </w:t>
      </w:r>
      <w:r w:rsidR="00906F07">
        <w:rPr>
          <w:rFonts w:eastAsia="Times New Roman"/>
          <w:color w:val="000000"/>
          <w:lang w:eastAsia="en-GB"/>
        </w:rPr>
        <w:t>best value</w:t>
      </w:r>
      <w:r w:rsidR="00B828BA" w:rsidRPr="00A73596">
        <w:rPr>
          <w:rFonts w:eastAsia="Times New Roman"/>
          <w:color w:val="000000"/>
          <w:lang w:eastAsia="en-GB"/>
        </w:rPr>
        <w:t xml:space="preserve"> is being ach</w:t>
      </w:r>
      <w:r w:rsidR="00C523BE">
        <w:rPr>
          <w:rFonts w:eastAsia="Times New Roman"/>
          <w:color w:val="000000"/>
          <w:lang w:eastAsia="en-GB"/>
        </w:rPr>
        <w:t>ieved and provide t</w:t>
      </w:r>
      <w:r w:rsidR="00B828BA">
        <w:rPr>
          <w:rFonts w:eastAsia="Times New Roman"/>
          <w:color w:val="000000"/>
          <w:lang w:eastAsia="en-GB"/>
        </w:rPr>
        <w:t>h</w:t>
      </w:r>
      <w:r w:rsidR="00C523BE">
        <w:rPr>
          <w:rFonts w:eastAsia="Times New Roman"/>
          <w:color w:val="000000"/>
          <w:lang w:eastAsia="en-GB"/>
        </w:rPr>
        <w:t>e</w:t>
      </w:r>
      <w:r w:rsidR="00B828BA">
        <w:rPr>
          <w:rFonts w:eastAsia="Times New Roman"/>
          <w:color w:val="000000"/>
          <w:lang w:eastAsia="en-GB"/>
        </w:rPr>
        <w:t xml:space="preserve"> evidence</w:t>
      </w:r>
      <w:r w:rsidR="00C523BE">
        <w:rPr>
          <w:rFonts w:eastAsia="Times New Roman"/>
          <w:color w:val="000000"/>
          <w:lang w:eastAsia="en-GB"/>
        </w:rPr>
        <w:t xml:space="preserve"> is therefore important. W</w:t>
      </w:r>
      <w:r w:rsidR="00B828BA" w:rsidRPr="00A73596">
        <w:rPr>
          <w:rFonts w:eastAsia="Times New Roman"/>
          <w:color w:val="000000"/>
          <w:lang w:eastAsia="en-GB"/>
        </w:rPr>
        <w:t>e review on an on</w:t>
      </w:r>
      <w:r w:rsidR="00B828BA">
        <w:rPr>
          <w:rFonts w:eastAsia="Times New Roman"/>
          <w:color w:val="000000"/>
          <w:lang w:eastAsia="en-GB"/>
        </w:rPr>
        <w:t>-</w:t>
      </w:r>
      <w:r w:rsidR="00B828BA" w:rsidRPr="00A73596">
        <w:rPr>
          <w:rFonts w:eastAsia="Times New Roman"/>
          <w:color w:val="000000"/>
          <w:lang w:eastAsia="en-GB"/>
        </w:rPr>
        <w:t>going basis the performance and deliv</w:t>
      </w:r>
      <w:r w:rsidR="00B828BA">
        <w:rPr>
          <w:rFonts w:eastAsia="Times New Roman"/>
          <w:color w:val="000000"/>
          <w:lang w:eastAsia="en-GB"/>
        </w:rPr>
        <w:t xml:space="preserve">ery </w:t>
      </w:r>
      <w:r w:rsidR="00C523BE">
        <w:rPr>
          <w:rFonts w:eastAsia="Times New Roman"/>
          <w:color w:val="000000"/>
          <w:lang w:eastAsia="en-GB"/>
        </w:rPr>
        <w:t xml:space="preserve">of our service </w:t>
      </w:r>
      <w:r w:rsidR="00B828BA">
        <w:rPr>
          <w:rFonts w:eastAsia="Times New Roman"/>
          <w:color w:val="000000"/>
          <w:lang w:eastAsia="en-GB"/>
        </w:rPr>
        <w:t xml:space="preserve">against our business plan </w:t>
      </w:r>
      <w:r w:rsidR="00C523BE">
        <w:rPr>
          <w:rFonts w:eastAsia="Times New Roman"/>
          <w:color w:val="000000"/>
          <w:lang w:eastAsia="en-GB"/>
        </w:rPr>
        <w:t xml:space="preserve">objectives, </w:t>
      </w:r>
      <w:r w:rsidR="00B828BA">
        <w:rPr>
          <w:rFonts w:eastAsia="Times New Roman"/>
          <w:color w:val="000000"/>
          <w:lang w:eastAsia="en-GB"/>
        </w:rPr>
        <w:t>as value for money is about effective delivery of our plans</w:t>
      </w:r>
      <w:r w:rsidR="00C523BE">
        <w:rPr>
          <w:rFonts w:eastAsia="Times New Roman"/>
          <w:color w:val="000000"/>
          <w:lang w:eastAsia="en-GB"/>
        </w:rPr>
        <w:t>,</w:t>
      </w:r>
      <w:r w:rsidR="00B828BA">
        <w:rPr>
          <w:rFonts w:eastAsia="Times New Roman"/>
          <w:color w:val="000000"/>
          <w:lang w:eastAsia="en-GB"/>
        </w:rPr>
        <w:t xml:space="preserve"> as much as about cost. </w:t>
      </w:r>
    </w:p>
    <w:p w14:paraId="1A37E7A3" w14:textId="77777777" w:rsidR="00B828BA" w:rsidRDefault="00B828BA" w:rsidP="00B828BA">
      <w:pPr>
        <w:autoSpaceDE w:val="0"/>
        <w:autoSpaceDN w:val="0"/>
        <w:adjustRightInd w:val="0"/>
        <w:spacing w:after="0" w:line="360" w:lineRule="auto"/>
        <w:jc w:val="both"/>
        <w:rPr>
          <w:rFonts w:eastAsia="Times New Roman"/>
          <w:color w:val="000000"/>
          <w:lang w:eastAsia="en-GB"/>
        </w:rPr>
      </w:pPr>
    </w:p>
    <w:p w14:paraId="2E96F9B1" w14:textId="2716BC80" w:rsidR="00B828BA" w:rsidRPr="00A73596" w:rsidRDefault="00B828BA" w:rsidP="00B828BA">
      <w:pPr>
        <w:autoSpaceDE w:val="0"/>
        <w:autoSpaceDN w:val="0"/>
        <w:adjustRightInd w:val="0"/>
        <w:spacing w:after="0" w:line="360" w:lineRule="auto"/>
        <w:jc w:val="both"/>
        <w:rPr>
          <w:rFonts w:eastAsia="Times New Roman"/>
          <w:color w:val="000000"/>
          <w:lang w:eastAsia="en-GB"/>
        </w:rPr>
      </w:pPr>
      <w:proofErr w:type="gramStart"/>
      <w:r w:rsidRPr="00A73596">
        <w:rPr>
          <w:rFonts w:eastAsia="Times New Roman"/>
          <w:color w:val="000000"/>
          <w:lang w:eastAsia="en-GB"/>
        </w:rPr>
        <w:t>Consequently</w:t>
      </w:r>
      <w:proofErr w:type="gramEnd"/>
      <w:r w:rsidRPr="00A73596">
        <w:rPr>
          <w:rFonts w:eastAsia="Times New Roman"/>
          <w:color w:val="000000"/>
          <w:lang w:eastAsia="en-GB"/>
        </w:rPr>
        <w:t xml:space="preserve"> the Queens Cross vision, value</w:t>
      </w:r>
      <w:r>
        <w:rPr>
          <w:rFonts w:eastAsia="Times New Roman"/>
          <w:color w:val="000000"/>
          <w:lang w:eastAsia="en-GB"/>
        </w:rPr>
        <w:t>s</w:t>
      </w:r>
      <w:r w:rsidRPr="00A73596">
        <w:rPr>
          <w:rFonts w:eastAsia="Times New Roman"/>
          <w:color w:val="000000"/>
          <w:lang w:eastAsia="en-GB"/>
        </w:rPr>
        <w:t xml:space="preserve"> and business plan are all shaped by the </w:t>
      </w:r>
      <w:r w:rsidR="00C523BE">
        <w:rPr>
          <w:rFonts w:eastAsia="Times New Roman"/>
          <w:color w:val="000000"/>
          <w:lang w:eastAsia="en-GB"/>
        </w:rPr>
        <w:t>drive to achieve VfM</w:t>
      </w:r>
      <w:r w:rsidRPr="00A73596">
        <w:rPr>
          <w:rFonts w:eastAsia="Times New Roman"/>
          <w:color w:val="000000"/>
          <w:lang w:eastAsia="en-GB"/>
        </w:rPr>
        <w:t xml:space="preserve">. </w:t>
      </w:r>
      <w:r>
        <w:rPr>
          <w:rFonts w:eastAsia="Times New Roman"/>
          <w:color w:val="000000"/>
          <w:lang w:eastAsia="en-GB"/>
        </w:rPr>
        <w:t xml:space="preserve"> The objectives flowing from the VfM Strategy </w:t>
      </w:r>
      <w:r w:rsidRPr="00A73596">
        <w:rPr>
          <w:rFonts w:eastAsia="Times New Roman"/>
          <w:color w:val="000000"/>
          <w:lang w:eastAsia="en-GB"/>
        </w:rPr>
        <w:t>are:</w:t>
      </w:r>
    </w:p>
    <w:p w14:paraId="70F5B837" w14:textId="77777777" w:rsidR="00B828BA" w:rsidRPr="00A73596" w:rsidRDefault="00C523BE" w:rsidP="00B828BA">
      <w:pPr>
        <w:numPr>
          <w:ilvl w:val="0"/>
          <w:numId w:val="26"/>
        </w:numPr>
        <w:tabs>
          <w:tab w:val="left" w:pos="8280"/>
        </w:tabs>
        <w:autoSpaceDE w:val="0"/>
        <w:autoSpaceDN w:val="0"/>
        <w:adjustRightInd w:val="0"/>
        <w:spacing w:after="0" w:line="360" w:lineRule="auto"/>
        <w:ind w:right="360"/>
        <w:contextualSpacing/>
        <w:jc w:val="both"/>
        <w:rPr>
          <w:rFonts w:ascii="Tahoma" w:eastAsia="Times New Roman" w:hAnsi="Tahoma" w:cs="Tahoma"/>
          <w:color w:val="000000"/>
          <w:lang w:eastAsia="en-GB"/>
        </w:rPr>
      </w:pPr>
      <w:r>
        <w:rPr>
          <w:rFonts w:eastAsia="Times New Roman"/>
          <w:color w:val="000000"/>
          <w:lang w:eastAsia="en-GB"/>
        </w:rPr>
        <w:t>M</w:t>
      </w:r>
      <w:r w:rsidR="00B828BA" w:rsidRPr="00A73596">
        <w:rPr>
          <w:rFonts w:eastAsia="Times New Roman"/>
          <w:color w:val="000000"/>
          <w:lang w:eastAsia="en-GB"/>
        </w:rPr>
        <w:t>aximise the resources and income av</w:t>
      </w:r>
      <w:r>
        <w:rPr>
          <w:rFonts w:eastAsia="Times New Roman"/>
          <w:color w:val="000000"/>
          <w:lang w:eastAsia="en-GB"/>
        </w:rPr>
        <w:t xml:space="preserve">ailable to the </w:t>
      </w:r>
      <w:proofErr w:type="gramStart"/>
      <w:r>
        <w:rPr>
          <w:rFonts w:eastAsia="Times New Roman"/>
          <w:color w:val="000000"/>
          <w:lang w:eastAsia="en-GB"/>
        </w:rPr>
        <w:t>a</w:t>
      </w:r>
      <w:r w:rsidR="00B828BA" w:rsidRPr="00A73596">
        <w:rPr>
          <w:rFonts w:eastAsia="Times New Roman"/>
          <w:color w:val="000000"/>
          <w:lang w:eastAsia="en-GB"/>
        </w:rPr>
        <w:t>ssociation</w:t>
      </w:r>
      <w:proofErr w:type="gramEnd"/>
      <w:r w:rsidR="00B828BA" w:rsidRPr="00A73596">
        <w:rPr>
          <w:rFonts w:eastAsia="Times New Roman"/>
          <w:color w:val="000000"/>
          <w:lang w:eastAsia="en-GB"/>
        </w:rPr>
        <w:t xml:space="preserve"> </w:t>
      </w:r>
    </w:p>
    <w:p w14:paraId="1DA909AC" w14:textId="77777777" w:rsidR="00B828BA" w:rsidRPr="00A73596" w:rsidRDefault="00C523BE" w:rsidP="00B828BA">
      <w:pPr>
        <w:numPr>
          <w:ilvl w:val="0"/>
          <w:numId w:val="26"/>
        </w:numPr>
        <w:tabs>
          <w:tab w:val="left" w:pos="8280"/>
        </w:tabs>
        <w:autoSpaceDE w:val="0"/>
        <w:autoSpaceDN w:val="0"/>
        <w:adjustRightInd w:val="0"/>
        <w:spacing w:after="0" w:line="360" w:lineRule="auto"/>
        <w:ind w:right="360"/>
        <w:contextualSpacing/>
        <w:jc w:val="both"/>
        <w:rPr>
          <w:rFonts w:ascii="Tahoma" w:eastAsia="Times New Roman" w:hAnsi="Tahoma" w:cs="Tahoma"/>
          <w:color w:val="000000"/>
          <w:lang w:eastAsia="en-GB"/>
        </w:rPr>
      </w:pPr>
      <w:r>
        <w:rPr>
          <w:rFonts w:eastAsia="Times New Roman"/>
          <w:color w:val="000000"/>
          <w:lang w:eastAsia="en-GB"/>
        </w:rPr>
        <w:t>W</w:t>
      </w:r>
      <w:r w:rsidR="00B828BA" w:rsidRPr="00A73596">
        <w:rPr>
          <w:rFonts w:eastAsia="Times New Roman"/>
          <w:color w:val="000000"/>
          <w:lang w:eastAsia="en-GB"/>
        </w:rPr>
        <w:t>orking within agreed guidelines</w:t>
      </w:r>
    </w:p>
    <w:p w14:paraId="78E4D057" w14:textId="77777777" w:rsidR="00B828BA" w:rsidRPr="00A73596" w:rsidRDefault="00B828BA" w:rsidP="00B828BA">
      <w:pPr>
        <w:numPr>
          <w:ilvl w:val="0"/>
          <w:numId w:val="26"/>
        </w:numPr>
        <w:tabs>
          <w:tab w:val="left" w:pos="8280"/>
        </w:tabs>
        <w:autoSpaceDE w:val="0"/>
        <w:autoSpaceDN w:val="0"/>
        <w:adjustRightInd w:val="0"/>
        <w:spacing w:after="0" w:line="360" w:lineRule="auto"/>
        <w:ind w:right="360"/>
        <w:jc w:val="both"/>
        <w:rPr>
          <w:rFonts w:ascii="Tahoma" w:eastAsia="Times New Roman" w:hAnsi="Tahoma" w:cs="Tahoma"/>
          <w:color w:val="000000"/>
          <w:lang w:eastAsia="en-GB"/>
        </w:rPr>
      </w:pPr>
      <w:r w:rsidRPr="00A73596">
        <w:rPr>
          <w:rFonts w:eastAsia="Times New Roman"/>
          <w:color w:val="000000"/>
          <w:lang w:eastAsia="en-GB"/>
        </w:rPr>
        <w:t>Delive</w:t>
      </w:r>
      <w:r>
        <w:rPr>
          <w:rFonts w:eastAsia="Times New Roman"/>
          <w:color w:val="000000"/>
          <w:lang w:eastAsia="en-GB"/>
        </w:rPr>
        <w:t>r the best price/</w:t>
      </w:r>
      <w:proofErr w:type="gramStart"/>
      <w:r>
        <w:rPr>
          <w:rFonts w:eastAsia="Times New Roman"/>
          <w:color w:val="000000"/>
          <w:lang w:eastAsia="en-GB"/>
        </w:rPr>
        <w:t xml:space="preserve">quality </w:t>
      </w:r>
      <w:r w:rsidRPr="00A73596">
        <w:rPr>
          <w:rFonts w:eastAsia="Times New Roman"/>
          <w:color w:val="000000"/>
          <w:lang w:eastAsia="en-GB"/>
        </w:rPr>
        <w:t xml:space="preserve"> procurement</w:t>
      </w:r>
      <w:proofErr w:type="gramEnd"/>
      <w:r w:rsidRPr="00A73596">
        <w:rPr>
          <w:rFonts w:eastAsia="Times New Roman"/>
          <w:color w:val="000000"/>
          <w:lang w:eastAsia="en-GB"/>
        </w:rPr>
        <w:t xml:space="preserve"> of services and capital programmes</w:t>
      </w:r>
    </w:p>
    <w:p w14:paraId="7D199708" w14:textId="77777777" w:rsidR="00B828BA" w:rsidRPr="00A73596" w:rsidRDefault="00B828BA" w:rsidP="00B828BA">
      <w:pPr>
        <w:numPr>
          <w:ilvl w:val="0"/>
          <w:numId w:val="26"/>
        </w:numPr>
        <w:tabs>
          <w:tab w:val="left" w:pos="8280"/>
        </w:tabs>
        <w:autoSpaceDE w:val="0"/>
        <w:autoSpaceDN w:val="0"/>
        <w:adjustRightInd w:val="0"/>
        <w:spacing w:after="0" w:line="360" w:lineRule="auto"/>
        <w:ind w:right="360"/>
        <w:jc w:val="both"/>
        <w:rPr>
          <w:rFonts w:eastAsia="Times New Roman"/>
          <w:color w:val="000000"/>
          <w:lang w:eastAsia="en-GB"/>
        </w:rPr>
      </w:pPr>
      <w:r w:rsidRPr="00A73596">
        <w:rPr>
          <w:rFonts w:eastAsia="Times New Roman"/>
          <w:color w:val="000000"/>
          <w:lang w:eastAsia="en-GB"/>
        </w:rPr>
        <w:t xml:space="preserve">Deliver a </w:t>
      </w:r>
      <w:proofErr w:type="gramStart"/>
      <w:r w:rsidRPr="00A73596">
        <w:rPr>
          <w:rFonts w:eastAsia="Times New Roman"/>
          <w:color w:val="000000"/>
          <w:lang w:eastAsia="en-GB"/>
        </w:rPr>
        <w:t>cost effective</w:t>
      </w:r>
      <w:proofErr w:type="gramEnd"/>
      <w:r w:rsidRPr="00A73596">
        <w:rPr>
          <w:rFonts w:eastAsia="Times New Roman"/>
          <w:color w:val="000000"/>
          <w:lang w:eastAsia="en-GB"/>
        </w:rPr>
        <w:t xml:space="preserve"> housing management service that gives high levels of resident satisfaction</w:t>
      </w:r>
    </w:p>
    <w:p w14:paraId="59C410CE" w14:textId="77777777" w:rsidR="00B828BA" w:rsidRPr="00A73596" w:rsidRDefault="00B828BA" w:rsidP="00B828BA">
      <w:pPr>
        <w:numPr>
          <w:ilvl w:val="0"/>
          <w:numId w:val="26"/>
        </w:numPr>
        <w:tabs>
          <w:tab w:val="left" w:pos="8280"/>
        </w:tabs>
        <w:autoSpaceDE w:val="0"/>
        <w:autoSpaceDN w:val="0"/>
        <w:adjustRightInd w:val="0"/>
        <w:spacing w:after="0" w:line="360" w:lineRule="auto"/>
        <w:ind w:right="360"/>
        <w:jc w:val="both"/>
        <w:rPr>
          <w:rFonts w:eastAsia="Times New Roman"/>
          <w:color w:val="000000"/>
          <w:lang w:eastAsia="en-GB"/>
        </w:rPr>
      </w:pPr>
      <w:r w:rsidRPr="00A73596">
        <w:rPr>
          <w:rFonts w:eastAsia="Times New Roman"/>
          <w:color w:val="000000"/>
          <w:lang w:eastAsia="en-GB"/>
        </w:rPr>
        <w:t>Maintain all homes economically and efficiently</w:t>
      </w:r>
      <w:r>
        <w:rPr>
          <w:rFonts w:eastAsia="Times New Roman"/>
          <w:color w:val="000000"/>
          <w:lang w:eastAsia="en-GB"/>
        </w:rPr>
        <w:t xml:space="preserve"> ensuring they provide a positive future cash-flow over the long </w:t>
      </w:r>
      <w:proofErr w:type="gramStart"/>
      <w:r>
        <w:rPr>
          <w:rFonts w:eastAsia="Times New Roman"/>
          <w:color w:val="000000"/>
          <w:lang w:eastAsia="en-GB"/>
        </w:rPr>
        <w:t>term</w:t>
      </w:r>
      <w:proofErr w:type="gramEnd"/>
      <w:r>
        <w:rPr>
          <w:rFonts w:eastAsia="Times New Roman"/>
          <w:color w:val="000000"/>
          <w:lang w:eastAsia="en-GB"/>
        </w:rPr>
        <w:t xml:space="preserve"> </w:t>
      </w:r>
      <w:r w:rsidRPr="00A73596">
        <w:rPr>
          <w:rFonts w:eastAsia="Times New Roman"/>
          <w:color w:val="000000"/>
          <w:lang w:eastAsia="en-GB"/>
        </w:rPr>
        <w:t xml:space="preserve"> </w:t>
      </w:r>
    </w:p>
    <w:p w14:paraId="51C59543" w14:textId="77777777" w:rsidR="00B828BA" w:rsidRPr="00A73596" w:rsidRDefault="00B828BA" w:rsidP="00B828BA">
      <w:pPr>
        <w:numPr>
          <w:ilvl w:val="0"/>
          <w:numId w:val="26"/>
        </w:numPr>
        <w:tabs>
          <w:tab w:val="left" w:pos="8280"/>
        </w:tabs>
        <w:autoSpaceDE w:val="0"/>
        <w:autoSpaceDN w:val="0"/>
        <w:adjustRightInd w:val="0"/>
        <w:spacing w:after="0" w:line="360" w:lineRule="auto"/>
        <w:ind w:right="360"/>
        <w:jc w:val="both"/>
        <w:rPr>
          <w:rFonts w:eastAsia="Times New Roman"/>
          <w:color w:val="000000"/>
          <w:lang w:eastAsia="en-GB"/>
        </w:rPr>
      </w:pPr>
      <w:r w:rsidRPr="00A73596">
        <w:rPr>
          <w:rFonts w:eastAsia="Times New Roman"/>
          <w:color w:val="000000"/>
          <w:lang w:eastAsia="en-GB"/>
        </w:rPr>
        <w:t xml:space="preserve">Deliver the best price/quality on management and </w:t>
      </w:r>
      <w:proofErr w:type="gramStart"/>
      <w:r w:rsidRPr="00A73596">
        <w:rPr>
          <w:rFonts w:eastAsia="Times New Roman"/>
          <w:color w:val="000000"/>
          <w:lang w:eastAsia="en-GB"/>
        </w:rPr>
        <w:t>maintenance</w:t>
      </w:r>
      <w:proofErr w:type="gramEnd"/>
    </w:p>
    <w:p w14:paraId="23FC10CB" w14:textId="77777777" w:rsidR="00B828BA" w:rsidRPr="00A73596" w:rsidRDefault="00B828BA" w:rsidP="00B828BA">
      <w:pPr>
        <w:numPr>
          <w:ilvl w:val="0"/>
          <w:numId w:val="26"/>
        </w:numPr>
        <w:tabs>
          <w:tab w:val="left" w:pos="8280"/>
        </w:tabs>
        <w:autoSpaceDE w:val="0"/>
        <w:autoSpaceDN w:val="0"/>
        <w:adjustRightInd w:val="0"/>
        <w:spacing w:after="0" w:line="360" w:lineRule="auto"/>
        <w:ind w:right="360"/>
        <w:jc w:val="both"/>
        <w:rPr>
          <w:rFonts w:eastAsia="Times New Roman"/>
          <w:color w:val="000000"/>
          <w:lang w:eastAsia="en-GB"/>
        </w:rPr>
      </w:pPr>
      <w:r w:rsidRPr="00A73596">
        <w:rPr>
          <w:rFonts w:eastAsia="Times New Roman"/>
          <w:color w:val="000000"/>
          <w:lang w:eastAsia="en-GB"/>
        </w:rPr>
        <w:t xml:space="preserve">Deliver the best price/quality for the procurement of goods and </w:t>
      </w:r>
      <w:proofErr w:type="gramStart"/>
      <w:r w:rsidRPr="00A73596">
        <w:rPr>
          <w:rFonts w:eastAsia="Times New Roman"/>
          <w:color w:val="000000"/>
          <w:lang w:eastAsia="en-GB"/>
        </w:rPr>
        <w:t>services</w:t>
      </w:r>
      <w:proofErr w:type="gramEnd"/>
    </w:p>
    <w:p w14:paraId="181D1357" w14:textId="77777777" w:rsidR="00B828BA" w:rsidRPr="00A73596" w:rsidRDefault="00B828BA" w:rsidP="00696D85">
      <w:pPr>
        <w:numPr>
          <w:ilvl w:val="0"/>
          <w:numId w:val="26"/>
        </w:numPr>
        <w:tabs>
          <w:tab w:val="left" w:pos="8280"/>
        </w:tabs>
        <w:autoSpaceDE w:val="0"/>
        <w:autoSpaceDN w:val="0"/>
        <w:adjustRightInd w:val="0"/>
        <w:spacing w:line="360" w:lineRule="auto"/>
        <w:ind w:right="360"/>
        <w:jc w:val="both"/>
        <w:rPr>
          <w:rFonts w:eastAsia="Times New Roman"/>
          <w:color w:val="000000"/>
          <w:lang w:eastAsia="en-GB"/>
        </w:rPr>
      </w:pPr>
      <w:r w:rsidRPr="00A73596">
        <w:rPr>
          <w:rFonts w:eastAsia="Times New Roman"/>
          <w:color w:val="000000"/>
          <w:lang w:eastAsia="en-GB"/>
        </w:rPr>
        <w:t>Compare our price and quality with others.</w:t>
      </w:r>
    </w:p>
    <w:p w14:paraId="5A43D4ED" w14:textId="0A22DB55" w:rsidR="00B828BA" w:rsidRDefault="00B828BA" w:rsidP="00D45F73">
      <w:pPr>
        <w:autoSpaceDE w:val="0"/>
        <w:autoSpaceDN w:val="0"/>
        <w:adjustRightInd w:val="0"/>
        <w:spacing w:line="360" w:lineRule="auto"/>
        <w:jc w:val="both"/>
        <w:rPr>
          <w:rFonts w:eastAsia="Times New Roman"/>
          <w:color w:val="000000"/>
          <w:lang w:eastAsia="en-GB"/>
        </w:rPr>
      </w:pPr>
      <w:r>
        <w:rPr>
          <w:rFonts w:eastAsia="Times New Roman"/>
          <w:color w:val="000000"/>
          <w:lang w:eastAsia="en-GB"/>
        </w:rPr>
        <w:t>V</w:t>
      </w:r>
      <w:r w:rsidRPr="00A73596">
        <w:rPr>
          <w:rFonts w:eastAsia="Times New Roman"/>
          <w:color w:val="000000"/>
          <w:lang w:eastAsia="en-GB"/>
        </w:rPr>
        <w:t xml:space="preserve">alue </w:t>
      </w:r>
      <w:r w:rsidR="00E24CC2">
        <w:rPr>
          <w:rFonts w:eastAsia="Times New Roman"/>
          <w:color w:val="000000"/>
          <w:lang w:eastAsia="en-GB"/>
        </w:rPr>
        <w:t>for M</w:t>
      </w:r>
      <w:r w:rsidRPr="00A73596">
        <w:rPr>
          <w:rFonts w:eastAsia="Times New Roman"/>
          <w:color w:val="000000"/>
          <w:lang w:eastAsia="en-GB"/>
        </w:rPr>
        <w:t xml:space="preserve">oney is not about achieving the cheapest price </w:t>
      </w:r>
      <w:r w:rsidR="00AB0C22">
        <w:rPr>
          <w:rFonts w:eastAsia="Times New Roman"/>
          <w:color w:val="000000"/>
          <w:lang w:eastAsia="en-GB"/>
        </w:rPr>
        <w:t>for our services, but about provid</w:t>
      </w:r>
      <w:r w:rsidRPr="00A73596">
        <w:rPr>
          <w:rFonts w:eastAsia="Times New Roman"/>
          <w:color w:val="000000"/>
          <w:lang w:eastAsia="en-GB"/>
        </w:rPr>
        <w:t xml:space="preserve">ing the </w:t>
      </w:r>
      <w:r w:rsidR="00C41FAD">
        <w:rPr>
          <w:rFonts w:eastAsia="Times New Roman"/>
          <w:color w:val="000000"/>
          <w:lang w:eastAsia="en-GB"/>
        </w:rPr>
        <w:t>highest quality</w:t>
      </w:r>
      <w:r w:rsidR="00C41FAD" w:rsidRPr="00A73596">
        <w:rPr>
          <w:rFonts w:eastAsia="Times New Roman"/>
          <w:color w:val="000000"/>
          <w:lang w:eastAsia="en-GB"/>
        </w:rPr>
        <w:t xml:space="preserve"> </w:t>
      </w:r>
      <w:r w:rsidRPr="00A73596">
        <w:rPr>
          <w:rFonts w:eastAsia="Times New Roman"/>
          <w:color w:val="000000"/>
          <w:lang w:eastAsia="en-GB"/>
        </w:rPr>
        <w:t>service for o</w:t>
      </w:r>
      <w:r>
        <w:rPr>
          <w:rFonts w:eastAsia="Times New Roman"/>
          <w:color w:val="000000"/>
          <w:lang w:eastAsia="en-GB"/>
        </w:rPr>
        <w:t>ur residents at the best price.</w:t>
      </w:r>
    </w:p>
    <w:p w14:paraId="4607C36A" w14:textId="77777777" w:rsidR="0022356B" w:rsidRDefault="0022356B">
      <w:pPr>
        <w:autoSpaceDE w:val="0"/>
        <w:autoSpaceDN w:val="0"/>
        <w:adjustRightInd w:val="0"/>
        <w:spacing w:after="0" w:line="360" w:lineRule="auto"/>
        <w:jc w:val="both"/>
        <w:rPr>
          <w:rFonts w:eastAsia="Times New Roman"/>
          <w:color w:val="000000"/>
          <w:lang w:eastAsia="en-GB"/>
        </w:rPr>
      </w:pPr>
    </w:p>
    <w:p w14:paraId="4AA90B17" w14:textId="77777777" w:rsidR="00B828BA" w:rsidRPr="00192C4C" w:rsidRDefault="00506E40" w:rsidP="00192C4C">
      <w:pPr>
        <w:jc w:val="both"/>
        <w:rPr>
          <w:b/>
          <w:sz w:val="28"/>
          <w:szCs w:val="28"/>
        </w:rPr>
      </w:pPr>
      <w:r>
        <w:rPr>
          <w:b/>
          <w:sz w:val="28"/>
          <w:szCs w:val="28"/>
        </w:rPr>
        <w:t xml:space="preserve">5. </w:t>
      </w:r>
      <w:r w:rsidR="00B828BA" w:rsidRPr="00192C4C">
        <w:rPr>
          <w:b/>
          <w:sz w:val="28"/>
          <w:szCs w:val="28"/>
        </w:rPr>
        <w:t>How we will get there</w:t>
      </w:r>
      <w:proofErr w:type="gramStart"/>
      <w:r w:rsidR="00B828BA" w:rsidRPr="00192C4C">
        <w:rPr>
          <w:b/>
          <w:sz w:val="28"/>
          <w:szCs w:val="28"/>
        </w:rPr>
        <w:t>…..</w:t>
      </w:r>
      <w:proofErr w:type="gramEnd"/>
      <w:r w:rsidR="00B828BA" w:rsidRPr="00192C4C">
        <w:rPr>
          <w:b/>
          <w:sz w:val="28"/>
          <w:szCs w:val="28"/>
        </w:rPr>
        <w:t xml:space="preserve"> Value for money</w:t>
      </w:r>
    </w:p>
    <w:p w14:paraId="521B41C1" w14:textId="77777777" w:rsidR="00B828BA" w:rsidRPr="00192C4C" w:rsidRDefault="00B828BA" w:rsidP="00192C4C">
      <w:pPr>
        <w:pStyle w:val="NoSpacing"/>
        <w:spacing w:line="360" w:lineRule="auto"/>
        <w:jc w:val="both"/>
        <w:rPr>
          <w:b/>
        </w:rPr>
      </w:pPr>
      <w:proofErr w:type="gramStart"/>
      <w:r w:rsidRPr="00192C4C">
        <w:rPr>
          <w:b/>
        </w:rPr>
        <w:t>5.1</w:t>
      </w:r>
      <w:r w:rsidR="00506E40">
        <w:rPr>
          <w:b/>
        </w:rPr>
        <w:t xml:space="preserve">  </w:t>
      </w:r>
      <w:r w:rsidRPr="00B828BA">
        <w:rPr>
          <w:b/>
        </w:rPr>
        <w:t>Queens</w:t>
      </w:r>
      <w:proofErr w:type="gramEnd"/>
      <w:r w:rsidRPr="00B828BA">
        <w:rPr>
          <w:b/>
        </w:rPr>
        <w:t xml:space="preserve"> Cross HA</w:t>
      </w:r>
      <w:r w:rsidRPr="00192C4C">
        <w:rPr>
          <w:b/>
        </w:rPr>
        <w:t>’s Best Value pr</w:t>
      </w:r>
      <w:r w:rsidR="00D02F93" w:rsidRPr="00D02F93">
        <w:rPr>
          <w:b/>
        </w:rPr>
        <w:t>ogramme</w:t>
      </w:r>
    </w:p>
    <w:p w14:paraId="7AB65F21" w14:textId="3AAB932F" w:rsidR="00B828BA" w:rsidRDefault="00B828BA" w:rsidP="00192C4C">
      <w:pPr>
        <w:pStyle w:val="NoSpacing"/>
        <w:spacing w:line="360" w:lineRule="auto"/>
        <w:jc w:val="both"/>
      </w:pPr>
      <w:r>
        <w:t>A best value regime aims to ensure the delivery of quality services, n</w:t>
      </w:r>
      <w:r w:rsidR="00E24CC2">
        <w:t>ot lowest price tendering. The A</w:t>
      </w:r>
      <w:r>
        <w:t xml:space="preserve">ssociation will develop the capacity to make appropriate choices between different service delivery models and to be able to implement change across these successfully. </w:t>
      </w:r>
    </w:p>
    <w:p w14:paraId="416C62E9" w14:textId="77777777" w:rsidR="00B828BA" w:rsidRDefault="00B828BA" w:rsidP="00192C4C">
      <w:pPr>
        <w:pStyle w:val="NoSpacing"/>
        <w:spacing w:line="360" w:lineRule="auto"/>
        <w:ind w:left="360"/>
        <w:jc w:val="both"/>
      </w:pPr>
    </w:p>
    <w:p w14:paraId="761B4A1A" w14:textId="77777777" w:rsidR="00B828BA" w:rsidRDefault="00B828BA" w:rsidP="008C4CA9">
      <w:pPr>
        <w:pStyle w:val="NoSpacing"/>
        <w:spacing w:line="360" w:lineRule="auto"/>
        <w:jc w:val="both"/>
      </w:pPr>
      <w:r>
        <w:t xml:space="preserve">We will apply the “4 C's ethos” to each functions of our organisation i.e. to </w:t>
      </w:r>
      <w:proofErr w:type="gramStart"/>
      <w:r>
        <w:t>…..</w:t>
      </w:r>
      <w:proofErr w:type="gramEnd"/>
      <w:r>
        <w:t xml:space="preserve"> </w:t>
      </w:r>
    </w:p>
    <w:p w14:paraId="0FF6AFE6" w14:textId="0BFAB527" w:rsidR="00B828BA" w:rsidRDefault="00B828BA" w:rsidP="00192C4C">
      <w:pPr>
        <w:pStyle w:val="NoSpacing"/>
        <w:spacing w:line="360" w:lineRule="auto"/>
        <w:ind w:left="360"/>
        <w:jc w:val="both"/>
      </w:pPr>
      <w:r>
        <w:t>•</w:t>
      </w:r>
      <w:r>
        <w:tab/>
        <w:t xml:space="preserve">challenge </w:t>
      </w:r>
      <w:proofErr w:type="gramStart"/>
      <w:r>
        <w:t>why</w:t>
      </w:r>
      <w:proofErr w:type="gramEnd"/>
      <w:r>
        <w:t xml:space="preserve"> and how a service is being provided</w:t>
      </w:r>
      <w:r w:rsidR="00961802">
        <w:t>;</w:t>
      </w:r>
    </w:p>
    <w:p w14:paraId="05C6C620" w14:textId="77777777" w:rsidR="00B828BA" w:rsidRDefault="00B828BA" w:rsidP="00192C4C">
      <w:pPr>
        <w:pStyle w:val="NoSpacing"/>
        <w:spacing w:line="360" w:lineRule="auto"/>
        <w:ind w:left="360"/>
        <w:jc w:val="both"/>
      </w:pPr>
      <w:r>
        <w:t>•</w:t>
      </w:r>
      <w:r>
        <w:tab/>
        <w:t xml:space="preserve">compare with others’ </w:t>
      </w:r>
      <w:proofErr w:type="gramStart"/>
      <w:r>
        <w:t>performance;</w:t>
      </w:r>
      <w:proofErr w:type="gramEnd"/>
    </w:p>
    <w:p w14:paraId="35AB7C9D" w14:textId="77777777" w:rsidR="00B828BA" w:rsidRDefault="00B828BA" w:rsidP="00192C4C">
      <w:pPr>
        <w:pStyle w:val="NoSpacing"/>
        <w:spacing w:line="360" w:lineRule="auto"/>
        <w:ind w:left="360"/>
        <w:jc w:val="both"/>
      </w:pPr>
      <w:r>
        <w:t>•</w:t>
      </w:r>
      <w:r>
        <w:tab/>
        <w:t xml:space="preserve">consult with service users and the key </w:t>
      </w:r>
      <w:proofErr w:type="gramStart"/>
      <w:r>
        <w:t>partners;</w:t>
      </w:r>
      <w:proofErr w:type="gramEnd"/>
    </w:p>
    <w:p w14:paraId="0ED8555A" w14:textId="11CD4BFF" w:rsidR="00B828BA" w:rsidRDefault="00961802" w:rsidP="00192C4C">
      <w:pPr>
        <w:pStyle w:val="NoSpacing"/>
        <w:numPr>
          <w:ilvl w:val="0"/>
          <w:numId w:val="29"/>
        </w:numPr>
        <w:spacing w:line="360" w:lineRule="auto"/>
        <w:jc w:val="both"/>
      </w:pPr>
      <w:r>
        <w:t>employ competition to secure</w:t>
      </w:r>
      <w:r w:rsidR="00B828BA">
        <w:t xml:space="preserve"> efficient and effective services in procurement.</w:t>
      </w:r>
    </w:p>
    <w:p w14:paraId="1C4F07A8" w14:textId="77777777" w:rsidR="00B828BA" w:rsidRDefault="00B828BA" w:rsidP="00192C4C">
      <w:pPr>
        <w:pStyle w:val="NoSpacing"/>
        <w:spacing w:line="276" w:lineRule="auto"/>
        <w:jc w:val="both"/>
        <w:rPr>
          <w:b/>
          <w:sz w:val="28"/>
          <w:szCs w:val="28"/>
        </w:rPr>
      </w:pPr>
    </w:p>
    <w:p w14:paraId="1EE58715" w14:textId="65C03E01" w:rsidR="00B828BA" w:rsidRPr="00192C4C" w:rsidRDefault="00D02F93">
      <w:pPr>
        <w:pStyle w:val="NoSpacing"/>
        <w:spacing w:line="360" w:lineRule="auto"/>
        <w:jc w:val="both"/>
        <w:rPr>
          <w:b/>
          <w:sz w:val="28"/>
          <w:szCs w:val="28"/>
        </w:rPr>
      </w:pPr>
      <w:proofErr w:type="gramStart"/>
      <w:r w:rsidRPr="00192C4C">
        <w:rPr>
          <w:b/>
        </w:rPr>
        <w:t xml:space="preserve">5.2 </w:t>
      </w:r>
      <w:r w:rsidR="00374259">
        <w:rPr>
          <w:b/>
        </w:rPr>
        <w:t xml:space="preserve"> </w:t>
      </w:r>
      <w:r w:rsidR="002D4778" w:rsidRPr="00192C4C">
        <w:rPr>
          <w:b/>
        </w:rPr>
        <w:t>The</w:t>
      </w:r>
      <w:proofErr w:type="gramEnd"/>
      <w:r w:rsidR="002D4778" w:rsidRPr="00192C4C">
        <w:rPr>
          <w:b/>
        </w:rPr>
        <w:t xml:space="preserve"> Best Value </w:t>
      </w:r>
      <w:r w:rsidR="00B828BA" w:rsidRPr="00192C4C">
        <w:rPr>
          <w:b/>
        </w:rPr>
        <w:t>progr</w:t>
      </w:r>
      <w:r w:rsidR="002D4778" w:rsidRPr="00192C4C">
        <w:rPr>
          <w:b/>
        </w:rPr>
        <w:t>amme action</w:t>
      </w:r>
      <w:r w:rsidR="00906F07">
        <w:rPr>
          <w:b/>
        </w:rPr>
        <w:t>s</w:t>
      </w:r>
    </w:p>
    <w:p w14:paraId="3D8B27B5" w14:textId="09A129AB" w:rsidR="00374259" w:rsidRPr="00696D85" w:rsidRDefault="00374259" w:rsidP="00696D85">
      <w:pPr>
        <w:pStyle w:val="NoSpacing"/>
        <w:spacing w:after="240" w:line="360" w:lineRule="auto"/>
        <w:jc w:val="both"/>
      </w:pPr>
      <w:r>
        <w:t>The “4 C’s” et</w:t>
      </w:r>
      <w:r w:rsidR="00E24CC2">
        <w:t>hos will be at the core of the A</w:t>
      </w:r>
      <w:r>
        <w:t>ssociation’s business planning and annual budgeting process, evidenced by the following actions over the business planning period. These are presented using the 4 C’s model.</w:t>
      </w:r>
    </w:p>
    <w:p w14:paraId="1E7F2FC2" w14:textId="77777777" w:rsidR="00B828BA" w:rsidRPr="00192C4C" w:rsidRDefault="00374259" w:rsidP="00192C4C">
      <w:pPr>
        <w:pStyle w:val="NoSpacing"/>
        <w:spacing w:line="360" w:lineRule="auto"/>
        <w:jc w:val="both"/>
        <w:rPr>
          <w:b/>
        </w:rPr>
      </w:pPr>
      <w:r>
        <w:rPr>
          <w:b/>
        </w:rPr>
        <w:t xml:space="preserve">Challenge and </w:t>
      </w:r>
      <w:proofErr w:type="gramStart"/>
      <w:r>
        <w:rPr>
          <w:b/>
        </w:rPr>
        <w:t>comparison</w:t>
      </w:r>
      <w:proofErr w:type="gramEnd"/>
      <w:r>
        <w:rPr>
          <w:b/>
        </w:rPr>
        <w:t xml:space="preserve"> </w:t>
      </w:r>
    </w:p>
    <w:p w14:paraId="1057F9A0" w14:textId="77777777" w:rsidR="00B828BA" w:rsidRDefault="00B828BA" w:rsidP="00192C4C">
      <w:pPr>
        <w:pStyle w:val="NoSpacing"/>
        <w:numPr>
          <w:ilvl w:val="0"/>
          <w:numId w:val="30"/>
        </w:numPr>
        <w:spacing w:line="360" w:lineRule="auto"/>
        <w:jc w:val="both"/>
      </w:pPr>
      <w:r w:rsidRPr="00DC6137">
        <w:t xml:space="preserve">Continue to develop our understanding of where we are currently (through benchmarking </w:t>
      </w:r>
      <w:r>
        <w:t>e.g.</w:t>
      </w:r>
      <w:r w:rsidRPr="00DC6137">
        <w:t xml:space="preserve"> Housemark, and through the development of our tenant satisfaction framework of surveys</w:t>
      </w:r>
      <w:r>
        <w:t>)</w:t>
      </w:r>
      <w:r w:rsidRPr="00DC6137">
        <w:t>.</w:t>
      </w:r>
    </w:p>
    <w:p w14:paraId="1A1021EE" w14:textId="297BB52B" w:rsidR="00B828BA" w:rsidRPr="00DC6137" w:rsidRDefault="00961802" w:rsidP="00192C4C">
      <w:pPr>
        <w:pStyle w:val="NoSpacing"/>
        <w:numPr>
          <w:ilvl w:val="0"/>
          <w:numId w:val="30"/>
        </w:numPr>
        <w:spacing w:line="360" w:lineRule="auto"/>
        <w:jc w:val="both"/>
      </w:pPr>
      <w:r>
        <w:t>VfM will be embedded across QCHA</w:t>
      </w:r>
      <w:r w:rsidR="00B828BA" w:rsidRPr="00487601">
        <w:t>; all board reports include financial implications, full costings where appropriate and a clear statement of how the proposed expenditure supports organisational objectives.</w:t>
      </w:r>
    </w:p>
    <w:p w14:paraId="77F260C7" w14:textId="77777777" w:rsidR="00B828BA" w:rsidRPr="00DC6137" w:rsidRDefault="00B828BA" w:rsidP="00192C4C">
      <w:pPr>
        <w:pStyle w:val="NoSpacing"/>
        <w:numPr>
          <w:ilvl w:val="0"/>
          <w:numId w:val="30"/>
        </w:numPr>
        <w:spacing w:line="360" w:lineRule="auto"/>
        <w:jc w:val="both"/>
      </w:pPr>
      <w:r w:rsidRPr="00DC6137">
        <w:t>Continue to develop the use of service inspections and internal audit i</w:t>
      </w:r>
      <w:r w:rsidR="002D4778">
        <w:t>ncluding working with the Residents Task Force</w:t>
      </w:r>
      <w:r w:rsidRPr="00DC6137">
        <w:t>.</w:t>
      </w:r>
    </w:p>
    <w:p w14:paraId="2877B0C6" w14:textId="77777777" w:rsidR="00B828BA" w:rsidRPr="00DC6137" w:rsidRDefault="00B828BA" w:rsidP="00192C4C">
      <w:pPr>
        <w:pStyle w:val="NoSpacing"/>
        <w:numPr>
          <w:ilvl w:val="0"/>
          <w:numId w:val="30"/>
        </w:numPr>
        <w:spacing w:line="360" w:lineRule="auto"/>
        <w:jc w:val="both"/>
      </w:pPr>
      <w:r w:rsidRPr="00DC6137">
        <w:t xml:space="preserve">Either through Housemark or other collaborative agencies develop </w:t>
      </w:r>
      <w:r>
        <w:t>“</w:t>
      </w:r>
      <w:r w:rsidRPr="00DC6137">
        <w:t>critical friend</w:t>
      </w:r>
      <w:r>
        <w:t>”</w:t>
      </w:r>
      <w:r w:rsidRPr="00DC6137">
        <w:t xml:space="preserve"> relationships to support service reviews.</w:t>
      </w:r>
    </w:p>
    <w:p w14:paraId="12C566C9" w14:textId="30D5C712" w:rsidR="00B828BA" w:rsidRPr="00DC6137" w:rsidRDefault="00B828BA" w:rsidP="00192C4C">
      <w:pPr>
        <w:pStyle w:val="NoSpacing"/>
        <w:numPr>
          <w:ilvl w:val="0"/>
          <w:numId w:val="30"/>
        </w:numPr>
        <w:spacing w:line="360" w:lineRule="auto"/>
        <w:jc w:val="both"/>
      </w:pPr>
      <w:r w:rsidRPr="00DC6137">
        <w:t>Ensure Vf</w:t>
      </w:r>
      <w:r>
        <w:t>M</w:t>
      </w:r>
      <w:r w:rsidR="000E3893">
        <w:t xml:space="preserve"> is championed by the B</w:t>
      </w:r>
      <w:r w:rsidRPr="00DC6137">
        <w:t>oard with the audit committee having responsibility for receiving reports and directing action.</w:t>
      </w:r>
    </w:p>
    <w:p w14:paraId="3A04F21B" w14:textId="77777777" w:rsidR="00B828BA" w:rsidRPr="00DC6137" w:rsidRDefault="00B828BA" w:rsidP="00192C4C">
      <w:pPr>
        <w:pStyle w:val="NoSpacing"/>
        <w:numPr>
          <w:ilvl w:val="0"/>
          <w:numId w:val="30"/>
        </w:numPr>
        <w:spacing w:line="360" w:lineRule="auto"/>
        <w:jc w:val="both"/>
      </w:pPr>
      <w:r w:rsidRPr="00DC6137">
        <w:t>VfM audits will be undertaken</w:t>
      </w:r>
      <w:r w:rsidR="00665788">
        <w:t xml:space="preserve"> as directed by the Executive, </w:t>
      </w:r>
      <w:proofErr w:type="gramStart"/>
      <w:r w:rsidR="00665788">
        <w:t>B</w:t>
      </w:r>
      <w:r w:rsidRPr="00DC6137">
        <w:t>oard</w:t>
      </w:r>
      <w:proofErr w:type="gramEnd"/>
      <w:r w:rsidRPr="00DC6137">
        <w:t xml:space="preserve"> or audit committee.</w:t>
      </w:r>
    </w:p>
    <w:p w14:paraId="6AC8BB6A" w14:textId="77777777" w:rsidR="00B828BA" w:rsidRPr="00DC6137" w:rsidRDefault="00B828BA" w:rsidP="00192C4C">
      <w:pPr>
        <w:pStyle w:val="NoSpacing"/>
        <w:numPr>
          <w:ilvl w:val="0"/>
          <w:numId w:val="30"/>
        </w:numPr>
        <w:spacing w:line="360" w:lineRule="auto"/>
        <w:jc w:val="both"/>
      </w:pPr>
      <w:r w:rsidRPr="00DC6137">
        <w:t>QCHA will develop its Service Plans and performance management tools and reports to allow more informed comparisons on performance against our</w:t>
      </w:r>
      <w:r>
        <w:t xml:space="preserve"> own track record</w:t>
      </w:r>
      <w:r w:rsidRPr="00DC6137">
        <w:t xml:space="preserve"> and</w:t>
      </w:r>
      <w:r>
        <w:t>/</w:t>
      </w:r>
      <w:r w:rsidRPr="00DC6137">
        <w:t>or o</w:t>
      </w:r>
      <w:r>
        <w:t>ur peers</w:t>
      </w:r>
      <w:r w:rsidRPr="00DC6137">
        <w:t>.</w:t>
      </w:r>
    </w:p>
    <w:p w14:paraId="31CAC7E5" w14:textId="77777777" w:rsidR="00B828BA" w:rsidRPr="00DC6137" w:rsidRDefault="00B828BA" w:rsidP="00192C4C">
      <w:pPr>
        <w:pStyle w:val="NoSpacing"/>
        <w:numPr>
          <w:ilvl w:val="0"/>
          <w:numId w:val="30"/>
        </w:numPr>
        <w:spacing w:line="360" w:lineRule="auto"/>
        <w:jc w:val="both"/>
      </w:pPr>
      <w:r w:rsidRPr="00DC6137">
        <w:t xml:space="preserve">Review Policies, </w:t>
      </w:r>
      <w:proofErr w:type="gramStart"/>
      <w:r w:rsidRPr="00DC6137">
        <w:t>procedures</w:t>
      </w:r>
      <w:proofErr w:type="gramEnd"/>
      <w:r w:rsidRPr="00DC6137">
        <w:t xml:space="preserve"> and organisational structures to ensure they support cost and performance management.</w:t>
      </w:r>
    </w:p>
    <w:p w14:paraId="4B6375BB" w14:textId="77777777" w:rsidR="00B828BA" w:rsidRPr="00DC6137" w:rsidRDefault="00B828BA" w:rsidP="00192C4C">
      <w:pPr>
        <w:pStyle w:val="NoSpacing"/>
        <w:numPr>
          <w:ilvl w:val="0"/>
          <w:numId w:val="30"/>
        </w:numPr>
        <w:spacing w:line="360" w:lineRule="auto"/>
        <w:jc w:val="both"/>
      </w:pPr>
      <w:r w:rsidRPr="00DC6137">
        <w:t xml:space="preserve">The budgeting process will be reviewed to include greater elements of a </w:t>
      </w:r>
      <w:proofErr w:type="gramStart"/>
      <w:r w:rsidRPr="00DC6137">
        <w:t>zero based</w:t>
      </w:r>
      <w:proofErr w:type="gramEnd"/>
      <w:r w:rsidRPr="00DC6137">
        <w:t xml:space="preserve"> approach and embedded systematic reviews of expenditure and service delivery.</w:t>
      </w:r>
    </w:p>
    <w:p w14:paraId="41A86318" w14:textId="77777777" w:rsidR="00B828BA" w:rsidRPr="00DC6137" w:rsidRDefault="00B828BA" w:rsidP="00192C4C">
      <w:pPr>
        <w:pStyle w:val="NoSpacing"/>
        <w:numPr>
          <w:ilvl w:val="0"/>
          <w:numId w:val="30"/>
        </w:numPr>
        <w:spacing w:line="360" w:lineRule="auto"/>
        <w:jc w:val="both"/>
      </w:pPr>
      <w:r w:rsidRPr="00DC6137">
        <w:t xml:space="preserve">Continue to maintain a system with clear budgetary lines of responsibility supported by strong financial reporting and management. </w:t>
      </w:r>
    </w:p>
    <w:p w14:paraId="73EE7997" w14:textId="77777777" w:rsidR="00B828BA" w:rsidRPr="00DC6137" w:rsidRDefault="00B828BA" w:rsidP="00192C4C">
      <w:pPr>
        <w:pStyle w:val="NoSpacing"/>
        <w:numPr>
          <w:ilvl w:val="0"/>
          <w:numId w:val="30"/>
        </w:numPr>
        <w:spacing w:line="360" w:lineRule="auto"/>
        <w:jc w:val="both"/>
      </w:pPr>
      <w:r w:rsidRPr="00DC6137">
        <w:t>Continue to develop Benchmarking of our performance on costs and service provision against other organisations as part of a benchmarking group such as Housemark and use this benchmark to inform our view of our costs and services.</w:t>
      </w:r>
    </w:p>
    <w:p w14:paraId="1EBB88F3" w14:textId="22FC0354" w:rsidR="002D4778" w:rsidRPr="00DC6137" w:rsidRDefault="00B828BA" w:rsidP="00192C4C">
      <w:pPr>
        <w:pStyle w:val="NoSpacing"/>
        <w:numPr>
          <w:ilvl w:val="0"/>
          <w:numId w:val="30"/>
        </w:numPr>
        <w:spacing w:line="360" w:lineRule="auto"/>
        <w:jc w:val="both"/>
      </w:pPr>
      <w:r w:rsidRPr="00DC6137">
        <w:t>Encourage self-awareness o</w:t>
      </w:r>
      <w:r>
        <w:t>f</w:t>
      </w:r>
      <w:r w:rsidRPr="00DC6137">
        <w:t xml:space="preserve"> our performance and costs in a culture </w:t>
      </w:r>
      <w:r w:rsidR="00924EA4">
        <w:t xml:space="preserve">of </w:t>
      </w:r>
      <w:r w:rsidRPr="00DC6137">
        <w:t>ownership.</w:t>
      </w:r>
    </w:p>
    <w:p w14:paraId="1B8185C1" w14:textId="77777777" w:rsidR="00B828BA" w:rsidRPr="00DC6137" w:rsidRDefault="00B828BA" w:rsidP="00192C4C">
      <w:pPr>
        <w:pStyle w:val="NoSpacing"/>
        <w:numPr>
          <w:ilvl w:val="0"/>
          <w:numId w:val="30"/>
        </w:numPr>
        <w:spacing w:line="360" w:lineRule="auto"/>
        <w:jc w:val="both"/>
      </w:pPr>
      <w:r w:rsidRPr="00DC6137">
        <w:t>Establish an annual target for efficiency gains against which recorded savings can be measured.</w:t>
      </w:r>
    </w:p>
    <w:p w14:paraId="52F50EC9" w14:textId="77777777" w:rsidR="00B828BA" w:rsidRPr="00DC6137" w:rsidRDefault="00B828BA" w:rsidP="00192C4C">
      <w:pPr>
        <w:pStyle w:val="NoSpacing"/>
        <w:numPr>
          <w:ilvl w:val="0"/>
          <w:numId w:val="30"/>
        </w:numPr>
        <w:spacing w:line="360" w:lineRule="auto"/>
        <w:jc w:val="both"/>
      </w:pPr>
      <w:r w:rsidRPr="00DC6137">
        <w:t>Develop the reward scheme for staff or staff teams to encourage critical review of our processes.</w:t>
      </w:r>
    </w:p>
    <w:p w14:paraId="1E450E69" w14:textId="77777777" w:rsidR="00B828BA" w:rsidRDefault="00B828BA" w:rsidP="00192C4C">
      <w:pPr>
        <w:pStyle w:val="NoSpacing"/>
        <w:numPr>
          <w:ilvl w:val="0"/>
          <w:numId w:val="30"/>
        </w:numPr>
        <w:spacing w:line="360" w:lineRule="auto"/>
        <w:jc w:val="both"/>
      </w:pPr>
      <w:r w:rsidRPr="00DC6137">
        <w:t>Support and participate in sector wide initiatives to develop better benchmarking and performance reporting i.e. Haymarket</w:t>
      </w:r>
      <w:r>
        <w:t xml:space="preserve"> group.</w:t>
      </w:r>
    </w:p>
    <w:p w14:paraId="5A46A05E" w14:textId="595B930B" w:rsidR="00B828BA" w:rsidRDefault="000E3893" w:rsidP="00192C4C">
      <w:pPr>
        <w:pStyle w:val="NoSpacing"/>
        <w:numPr>
          <w:ilvl w:val="0"/>
          <w:numId w:val="30"/>
        </w:numPr>
        <w:spacing w:line="360" w:lineRule="auto"/>
        <w:jc w:val="both"/>
      </w:pPr>
      <w:r>
        <w:t>The A</w:t>
      </w:r>
      <w:r w:rsidR="00B828BA">
        <w:t xml:space="preserve">ssociation will </w:t>
      </w:r>
      <w:r w:rsidR="00B828BA" w:rsidRPr="00487601">
        <w:t xml:space="preserve">include more </w:t>
      </w:r>
      <w:proofErr w:type="gramStart"/>
      <w:r w:rsidR="00B828BA" w:rsidRPr="00487601">
        <w:t>zero based</w:t>
      </w:r>
      <w:proofErr w:type="gramEnd"/>
      <w:r w:rsidR="00B828BA" w:rsidRPr="00487601">
        <w:t xml:space="preserve"> elements within its budget planning. </w:t>
      </w:r>
    </w:p>
    <w:p w14:paraId="62832843" w14:textId="77777777" w:rsidR="00B828BA" w:rsidRDefault="00B828BA" w:rsidP="00192C4C">
      <w:pPr>
        <w:pStyle w:val="NoSpacing"/>
        <w:numPr>
          <w:ilvl w:val="0"/>
          <w:numId w:val="30"/>
        </w:numPr>
        <w:spacing w:line="360" w:lineRule="auto"/>
        <w:jc w:val="both"/>
      </w:pPr>
      <w:r w:rsidRPr="00487601">
        <w:t>The management reporting structure will be reviewed to ensure that the appropriate managers are provided with necessary financial information to allow them to manage their operational activi</w:t>
      </w:r>
      <w:r w:rsidR="001C077F">
        <w:t>ty. Reports are made to both</w:t>
      </w:r>
      <w:r w:rsidRPr="00487601">
        <w:t xml:space="preserve"> Senior Management and the Board.</w:t>
      </w:r>
    </w:p>
    <w:p w14:paraId="2846E63C" w14:textId="2AE88474" w:rsidR="00D84258" w:rsidRPr="00696D85" w:rsidRDefault="00B828BA" w:rsidP="00192C4C">
      <w:pPr>
        <w:pStyle w:val="NoSpacing"/>
        <w:numPr>
          <w:ilvl w:val="0"/>
          <w:numId w:val="30"/>
        </w:numPr>
        <w:spacing w:line="360" w:lineRule="auto"/>
        <w:jc w:val="both"/>
      </w:pPr>
      <w:r w:rsidRPr="006F1E49">
        <w:t>The Director of Finance will be nominated as VfM lead to promote</w:t>
      </w:r>
      <w:r w:rsidR="00961802">
        <w:t xml:space="preserve"> VfM work across QCHA</w:t>
      </w:r>
      <w:r w:rsidR="000E3893">
        <w:t>, with the B</w:t>
      </w:r>
      <w:r w:rsidRPr="006F1E49">
        <w:t>oard nominating a VfM champion.</w:t>
      </w:r>
    </w:p>
    <w:p w14:paraId="36EE4B23" w14:textId="77777777" w:rsidR="00696D85" w:rsidRDefault="00696D85" w:rsidP="00192C4C">
      <w:pPr>
        <w:pStyle w:val="NoSpacing"/>
        <w:spacing w:line="360" w:lineRule="auto"/>
        <w:jc w:val="both"/>
        <w:rPr>
          <w:b/>
        </w:rPr>
      </w:pPr>
    </w:p>
    <w:p w14:paraId="5D56B53D" w14:textId="77777777" w:rsidR="00B828BA" w:rsidRPr="00DC6137" w:rsidRDefault="00B828BA" w:rsidP="00192C4C">
      <w:pPr>
        <w:pStyle w:val="NoSpacing"/>
        <w:spacing w:line="360" w:lineRule="auto"/>
        <w:jc w:val="both"/>
      </w:pPr>
      <w:r w:rsidRPr="00815F42">
        <w:rPr>
          <w:b/>
        </w:rPr>
        <w:t xml:space="preserve">Consultation </w:t>
      </w:r>
    </w:p>
    <w:p w14:paraId="6273BACD" w14:textId="77777777" w:rsidR="00B828BA" w:rsidRPr="00DC6137" w:rsidRDefault="00B828BA" w:rsidP="00192C4C">
      <w:pPr>
        <w:pStyle w:val="NoSpacing"/>
        <w:numPr>
          <w:ilvl w:val="0"/>
          <w:numId w:val="30"/>
        </w:numPr>
        <w:spacing w:line="360" w:lineRule="auto"/>
        <w:jc w:val="both"/>
      </w:pPr>
      <w:r w:rsidRPr="00DC6137">
        <w:t>VfM is a key element of a robust business planning process. We will develop our consultation process with key sta</w:t>
      </w:r>
      <w:r w:rsidR="00E55FAE">
        <w:t>keholder groups such as the Residents Task Force</w:t>
      </w:r>
      <w:r w:rsidRPr="00DC6137">
        <w:t xml:space="preserve"> to include greater VfM discussion.  </w:t>
      </w:r>
    </w:p>
    <w:p w14:paraId="0CD23BEB" w14:textId="77777777" w:rsidR="00B828BA" w:rsidRPr="00DC6137" w:rsidRDefault="00B828BA" w:rsidP="00192C4C">
      <w:pPr>
        <w:pStyle w:val="NoSpacing"/>
        <w:numPr>
          <w:ilvl w:val="0"/>
          <w:numId w:val="30"/>
        </w:numPr>
        <w:spacing w:line="360" w:lineRule="auto"/>
        <w:jc w:val="both"/>
      </w:pPr>
      <w:r w:rsidRPr="00DC6137">
        <w:t>We will develop VfM partnerships with a useful neighbour or peer organisation.</w:t>
      </w:r>
    </w:p>
    <w:p w14:paraId="785159FE" w14:textId="77777777" w:rsidR="00B828BA" w:rsidRPr="00DC6137" w:rsidRDefault="00B828BA" w:rsidP="00192C4C">
      <w:pPr>
        <w:pStyle w:val="NoSpacing"/>
        <w:numPr>
          <w:ilvl w:val="0"/>
          <w:numId w:val="30"/>
        </w:numPr>
        <w:spacing w:line="360" w:lineRule="auto"/>
        <w:jc w:val="both"/>
      </w:pPr>
      <w:r w:rsidRPr="00DC6137">
        <w:t xml:space="preserve">We will </w:t>
      </w:r>
      <w:r>
        <w:t xml:space="preserve">raise the profile of our VfM focus via staff </w:t>
      </w:r>
      <w:proofErr w:type="gramStart"/>
      <w:r w:rsidRPr="00DC6137">
        <w:t>training</w:t>
      </w:r>
      <w:r>
        <w:t>,</w:t>
      </w:r>
      <w:r w:rsidRPr="00DC6137">
        <w:t xml:space="preserve"> and</w:t>
      </w:r>
      <w:proofErr w:type="gramEnd"/>
      <w:r w:rsidRPr="00DC6137">
        <w:t xml:space="preserve"> ensure VfM is a key agenda item at team meetings</w:t>
      </w:r>
      <w:r w:rsidR="001C077F">
        <w:t>.</w:t>
      </w:r>
    </w:p>
    <w:p w14:paraId="63F66B3E" w14:textId="77777777" w:rsidR="00B828BA" w:rsidRPr="00DC6137" w:rsidRDefault="00B828BA" w:rsidP="00192C4C">
      <w:pPr>
        <w:pStyle w:val="NoSpacing"/>
        <w:numPr>
          <w:ilvl w:val="0"/>
          <w:numId w:val="30"/>
        </w:numPr>
        <w:spacing w:line="360" w:lineRule="auto"/>
        <w:jc w:val="both"/>
      </w:pPr>
      <w:r w:rsidRPr="00DC6137">
        <w:t xml:space="preserve">We will strive to ensure the impact of any changes is equitable across our customers. </w:t>
      </w:r>
    </w:p>
    <w:p w14:paraId="7F7D2108" w14:textId="77777777" w:rsidR="00B828BA" w:rsidRPr="00DC6137" w:rsidRDefault="00B828BA" w:rsidP="00192C4C">
      <w:pPr>
        <w:pStyle w:val="NoSpacing"/>
        <w:numPr>
          <w:ilvl w:val="0"/>
          <w:numId w:val="30"/>
        </w:numPr>
        <w:spacing w:line="360" w:lineRule="auto"/>
        <w:jc w:val="both"/>
      </w:pPr>
      <w:r w:rsidRPr="00DC6137">
        <w:t xml:space="preserve">We will consult with tenants on any proposed changes to ensure effectiveness is maintained. </w:t>
      </w:r>
    </w:p>
    <w:p w14:paraId="7E69253E" w14:textId="5FFBBFD2" w:rsidR="00B828BA" w:rsidRPr="00DC6137" w:rsidRDefault="000E3893" w:rsidP="00192C4C">
      <w:pPr>
        <w:pStyle w:val="NoSpacing"/>
        <w:numPr>
          <w:ilvl w:val="0"/>
          <w:numId w:val="30"/>
        </w:numPr>
        <w:spacing w:line="360" w:lineRule="auto"/>
        <w:jc w:val="both"/>
      </w:pPr>
      <w:r>
        <w:t>The A</w:t>
      </w:r>
      <w:r w:rsidR="00B828BA" w:rsidRPr="00DC6137">
        <w:t>ssociation will constantly look for ways to improve and encourage innovation</w:t>
      </w:r>
      <w:r w:rsidR="001C077F">
        <w:t>.</w:t>
      </w:r>
    </w:p>
    <w:p w14:paraId="22C6A6BF" w14:textId="77777777" w:rsidR="00B828BA" w:rsidRPr="00DC6137" w:rsidRDefault="00C41FAD" w:rsidP="00192C4C">
      <w:pPr>
        <w:pStyle w:val="NoSpacing"/>
        <w:numPr>
          <w:ilvl w:val="0"/>
          <w:numId w:val="30"/>
        </w:numPr>
        <w:spacing w:line="360" w:lineRule="auto"/>
        <w:jc w:val="both"/>
      </w:pPr>
      <w:r>
        <w:t>We will e</w:t>
      </w:r>
      <w:r w:rsidR="00C112D1">
        <w:t>ncourage a</w:t>
      </w:r>
      <w:r>
        <w:t xml:space="preserve"> </w:t>
      </w:r>
      <w:r w:rsidR="00B828BA" w:rsidRPr="00DC6137">
        <w:t>cross</w:t>
      </w:r>
      <w:r w:rsidR="00540167">
        <w:t>-</w:t>
      </w:r>
      <w:r w:rsidR="00B828BA" w:rsidRPr="00DC6137">
        <w:t xml:space="preserve">departmental </w:t>
      </w:r>
      <w:r w:rsidR="00C112D1">
        <w:t xml:space="preserve">approach to </w:t>
      </w:r>
      <w:r w:rsidR="00540167">
        <w:t>V</w:t>
      </w:r>
      <w:r w:rsidR="00B828BA" w:rsidRPr="00DC6137">
        <w:t xml:space="preserve">alue for </w:t>
      </w:r>
      <w:r w:rsidR="00540167">
        <w:t>M</w:t>
      </w:r>
      <w:r w:rsidR="00B828BA" w:rsidRPr="00DC6137">
        <w:t xml:space="preserve">oney </w:t>
      </w:r>
      <w:r w:rsidR="00C112D1">
        <w:t>initiatives within Leadership Team discussions</w:t>
      </w:r>
      <w:r w:rsidR="00B828BA" w:rsidRPr="00DC6137">
        <w:t xml:space="preserve"> </w:t>
      </w:r>
      <w:r w:rsidR="00C112D1">
        <w:t>on a</w:t>
      </w:r>
      <w:r w:rsidR="00B828BA" w:rsidRPr="00DC6137">
        <w:t xml:space="preserve"> quarterly </w:t>
      </w:r>
      <w:r w:rsidR="00C112D1">
        <w:t xml:space="preserve">basis, </w:t>
      </w:r>
      <w:r w:rsidR="00B828BA" w:rsidRPr="00DC6137">
        <w:t>to d</w:t>
      </w:r>
      <w:r w:rsidR="00C112D1">
        <w:t>evelop</w:t>
      </w:r>
      <w:r w:rsidR="00B828BA" w:rsidRPr="00DC6137">
        <w:t xml:space="preserve"> a </w:t>
      </w:r>
      <w:r w:rsidR="00B67A8C">
        <w:t>potential</w:t>
      </w:r>
      <w:r w:rsidR="00B828BA" w:rsidRPr="00DC6137">
        <w:t xml:space="preserve"> </w:t>
      </w:r>
      <w:r w:rsidR="00B67A8C">
        <w:t>VfM</w:t>
      </w:r>
      <w:r w:rsidR="00B828BA" w:rsidRPr="00DC6137">
        <w:t xml:space="preserve"> programme.</w:t>
      </w:r>
    </w:p>
    <w:p w14:paraId="39F7C487" w14:textId="77777777" w:rsidR="00B828BA" w:rsidRDefault="00D02F93" w:rsidP="00192C4C">
      <w:pPr>
        <w:pStyle w:val="NoSpacing"/>
        <w:numPr>
          <w:ilvl w:val="0"/>
          <w:numId w:val="30"/>
        </w:numPr>
        <w:spacing w:line="360" w:lineRule="auto"/>
        <w:jc w:val="both"/>
      </w:pPr>
      <w:r>
        <w:t xml:space="preserve">The </w:t>
      </w:r>
      <w:r w:rsidR="00EB37FF">
        <w:t>Leadership Team</w:t>
      </w:r>
      <w:r>
        <w:t xml:space="preserve"> will work</w:t>
      </w:r>
      <w:r w:rsidR="00B828BA" w:rsidRPr="00DC6137">
        <w:t xml:space="preserve"> with </w:t>
      </w:r>
      <w:r w:rsidR="00EB37FF">
        <w:t xml:space="preserve">their </w:t>
      </w:r>
      <w:r w:rsidR="00B828BA" w:rsidRPr="00DC6137">
        <w:t>departmental teams to analyse service delivery models to seek improvements.</w:t>
      </w:r>
      <w:r w:rsidR="00E55FAE" w:rsidRPr="00E55FAE">
        <w:t xml:space="preserve"> </w:t>
      </w:r>
      <w:r w:rsidR="00E55FAE">
        <w:t>Staff will</w:t>
      </w:r>
      <w:r w:rsidR="00E55FAE" w:rsidRPr="00815F42">
        <w:t xml:space="preserve"> be continually encouraged to come up with ideas that will enhance our service to our residents</w:t>
      </w:r>
      <w:r w:rsidR="00C112D1">
        <w:t xml:space="preserve"> and can be rewarded via the Employee Suggestion Scheme</w:t>
      </w:r>
      <w:r w:rsidR="00E55FAE" w:rsidRPr="00815F42">
        <w:t>.</w:t>
      </w:r>
    </w:p>
    <w:p w14:paraId="0BD4E75A" w14:textId="4F1C3EC7" w:rsidR="00B828BA" w:rsidRPr="00DC6137" w:rsidRDefault="00E55FAE" w:rsidP="00696D85">
      <w:pPr>
        <w:pStyle w:val="NoSpacing"/>
        <w:numPr>
          <w:ilvl w:val="0"/>
          <w:numId w:val="30"/>
        </w:numPr>
        <w:spacing w:after="240" w:line="360" w:lineRule="auto"/>
        <w:jc w:val="both"/>
      </w:pPr>
      <w:r w:rsidRPr="00DC6137">
        <w:t xml:space="preserve">Promote the use of a VfM </w:t>
      </w:r>
      <w:r>
        <w:t>R</w:t>
      </w:r>
      <w:r w:rsidRPr="00DC6137">
        <w:t>egister to measure success and allow reinvestment of efficiency gains and to communicate these gains to staff and other stakeholders.</w:t>
      </w:r>
    </w:p>
    <w:p w14:paraId="01BC2883" w14:textId="77777777" w:rsidR="00B828BA" w:rsidRPr="00815F42" w:rsidRDefault="00B828BA" w:rsidP="00192C4C">
      <w:pPr>
        <w:pStyle w:val="NoSpacing"/>
        <w:spacing w:line="360" w:lineRule="auto"/>
        <w:jc w:val="both"/>
        <w:rPr>
          <w:b/>
        </w:rPr>
      </w:pPr>
      <w:r w:rsidRPr="00815F42">
        <w:rPr>
          <w:b/>
        </w:rPr>
        <w:t>Competition</w:t>
      </w:r>
      <w:r w:rsidRPr="00815F42">
        <w:rPr>
          <w:b/>
        </w:rPr>
        <w:tab/>
      </w:r>
    </w:p>
    <w:p w14:paraId="2A6AE1A3" w14:textId="77777777" w:rsidR="00B828BA" w:rsidRPr="00DC6137" w:rsidRDefault="00D02F93" w:rsidP="00192C4C">
      <w:pPr>
        <w:pStyle w:val="NoSpacing"/>
        <w:numPr>
          <w:ilvl w:val="0"/>
          <w:numId w:val="30"/>
        </w:numPr>
        <w:spacing w:line="360" w:lineRule="auto"/>
        <w:jc w:val="both"/>
      </w:pPr>
      <w:r>
        <w:t>Our Procurement strategy will promote best value purchasing, creating competition on both quality and price criteria</w:t>
      </w:r>
      <w:r w:rsidR="00B828BA" w:rsidRPr="00DC6137">
        <w:t>.</w:t>
      </w:r>
    </w:p>
    <w:p w14:paraId="615EFEF6" w14:textId="3F9844D5" w:rsidR="00B828BA" w:rsidRPr="00DC6137" w:rsidRDefault="0032329D" w:rsidP="00192C4C">
      <w:pPr>
        <w:pStyle w:val="NoSpacing"/>
        <w:numPr>
          <w:ilvl w:val="0"/>
          <w:numId w:val="30"/>
        </w:numPr>
        <w:spacing w:line="360" w:lineRule="auto"/>
        <w:jc w:val="both"/>
      </w:pPr>
      <w:r>
        <w:t>The A</w:t>
      </w:r>
      <w:r w:rsidR="00B828BA" w:rsidRPr="00DC6137">
        <w:t>ssociation will ensure a systematic and regular approach to re-procurement of its services</w:t>
      </w:r>
      <w:r w:rsidR="00E55FAE">
        <w:t>, challenging our suppliers to maintain competitive rates</w:t>
      </w:r>
      <w:r w:rsidR="00B828BA" w:rsidRPr="00DC6137">
        <w:t>.</w:t>
      </w:r>
    </w:p>
    <w:p w14:paraId="1467FE8F" w14:textId="77777777" w:rsidR="00B828BA" w:rsidRDefault="00B828BA" w:rsidP="00192C4C">
      <w:pPr>
        <w:pStyle w:val="NoSpacing"/>
        <w:numPr>
          <w:ilvl w:val="0"/>
          <w:numId w:val="30"/>
        </w:numPr>
        <w:spacing w:line="360" w:lineRule="auto"/>
        <w:jc w:val="both"/>
      </w:pPr>
      <w:r w:rsidRPr="00DC6137">
        <w:t xml:space="preserve">We will ensure there is training and support to promote best practice in procurement processes and </w:t>
      </w:r>
      <w:r w:rsidR="00EB37FF">
        <w:t xml:space="preserve">that relevant </w:t>
      </w:r>
      <w:r w:rsidRPr="00DC6137">
        <w:t xml:space="preserve">staff are aware of the organisational policies in place. </w:t>
      </w:r>
    </w:p>
    <w:p w14:paraId="749D6998" w14:textId="77777777" w:rsidR="00D02F93" w:rsidRPr="00DC6137" w:rsidRDefault="00D02F93" w:rsidP="00192C4C">
      <w:pPr>
        <w:pStyle w:val="NoSpacing"/>
        <w:spacing w:line="360" w:lineRule="auto"/>
        <w:ind w:left="500"/>
        <w:jc w:val="both"/>
      </w:pPr>
    </w:p>
    <w:p w14:paraId="55E8EE85" w14:textId="77777777" w:rsidR="00D02F93" w:rsidRPr="008C4CA9" w:rsidRDefault="00487EE4" w:rsidP="008C4CA9">
      <w:pPr>
        <w:spacing w:line="360" w:lineRule="auto"/>
        <w:rPr>
          <w:b/>
          <w:bCs/>
          <w:sz w:val="28"/>
          <w:szCs w:val="28"/>
        </w:rPr>
      </w:pPr>
      <w:r>
        <w:rPr>
          <w:b/>
          <w:bCs/>
          <w:sz w:val="28"/>
          <w:szCs w:val="28"/>
        </w:rPr>
        <w:t xml:space="preserve">6. </w:t>
      </w:r>
      <w:r w:rsidR="00D02F93" w:rsidRPr="008C4CA9">
        <w:rPr>
          <w:b/>
          <w:bCs/>
          <w:sz w:val="28"/>
          <w:szCs w:val="28"/>
        </w:rPr>
        <w:t>Monitoring and evaluat</w:t>
      </w:r>
      <w:r w:rsidR="00374259" w:rsidRPr="008C4CA9">
        <w:rPr>
          <w:b/>
          <w:bCs/>
          <w:sz w:val="28"/>
          <w:szCs w:val="28"/>
        </w:rPr>
        <w:t>ion………</w:t>
      </w:r>
      <w:r w:rsidR="00D02F93" w:rsidRPr="008C4CA9">
        <w:rPr>
          <w:b/>
          <w:bCs/>
          <w:sz w:val="28"/>
          <w:szCs w:val="28"/>
        </w:rPr>
        <w:t xml:space="preserve">Value </w:t>
      </w:r>
      <w:proofErr w:type="gramStart"/>
      <w:r w:rsidR="00D02F93" w:rsidRPr="008C4CA9">
        <w:rPr>
          <w:b/>
          <w:bCs/>
          <w:sz w:val="28"/>
          <w:szCs w:val="28"/>
        </w:rPr>
        <w:t>For</w:t>
      </w:r>
      <w:proofErr w:type="gramEnd"/>
      <w:r w:rsidR="00D02F93" w:rsidRPr="008C4CA9">
        <w:rPr>
          <w:b/>
          <w:bCs/>
          <w:sz w:val="28"/>
          <w:szCs w:val="28"/>
        </w:rPr>
        <w:t xml:space="preserve"> Money</w:t>
      </w:r>
    </w:p>
    <w:p w14:paraId="508C5E7B" w14:textId="04B63245" w:rsidR="00D02F93" w:rsidRPr="002E3A30" w:rsidRDefault="00906F07" w:rsidP="00696D85">
      <w:pPr>
        <w:pStyle w:val="NoSpacing"/>
        <w:spacing w:after="240" w:line="360" w:lineRule="auto"/>
        <w:jc w:val="both"/>
      </w:pPr>
      <w:r>
        <w:t>The A</w:t>
      </w:r>
      <w:r w:rsidR="00D02F93" w:rsidRPr="002E3A30">
        <w:t xml:space="preserve">ssociation will record the processes </w:t>
      </w:r>
      <w:r w:rsidR="00D84258">
        <w:t xml:space="preserve">we undertake </w:t>
      </w:r>
      <w:r w:rsidR="00D02F93" w:rsidRPr="002E3A30">
        <w:t>towards achieving value for money and be able t</w:t>
      </w:r>
      <w:r w:rsidR="00AB0C22">
        <w:t>o demonstrate VfM through the</w:t>
      </w:r>
      <w:r w:rsidR="00D02F93">
        <w:t xml:space="preserve"> actions as outlined above.  T</w:t>
      </w:r>
      <w:r w:rsidR="00D02F93" w:rsidRPr="002E3A30">
        <w:t xml:space="preserve">his would include clear and transparent procurement processes, good financial reporting structures and budgetary ownership, savings registers, performance data and a structured programme and reports on value for money. </w:t>
      </w:r>
    </w:p>
    <w:p w14:paraId="1B00A568" w14:textId="0B29B1B3" w:rsidR="00374259" w:rsidRDefault="00D02F93" w:rsidP="00FD4E6D">
      <w:pPr>
        <w:pStyle w:val="NoSpacing"/>
        <w:spacing w:after="240" w:line="360" w:lineRule="auto"/>
        <w:jc w:val="both"/>
      </w:pPr>
      <w:r>
        <w:t>Whilst our VfM focus an</w:t>
      </w:r>
      <w:r w:rsidR="0032329D">
        <w:t>d activities will be on-going, we</w:t>
      </w:r>
      <w:r w:rsidRPr="002E3A30">
        <w:t xml:space="preserve"> will </w:t>
      </w:r>
      <w:r>
        <w:t>report to the Board on our progress at appropriate points in our annual calendar (Business Planning, budget-setting etc.), and we will</w:t>
      </w:r>
      <w:r w:rsidRPr="002E3A30">
        <w:t xml:space="preserve"> </w:t>
      </w:r>
      <w:r>
        <w:t>highlight VfM achievements</w:t>
      </w:r>
      <w:r w:rsidRPr="002E3A30">
        <w:t xml:space="preserve"> to tenants </w:t>
      </w:r>
      <w:r>
        <w:t>in our annual performance review.</w:t>
      </w:r>
    </w:p>
    <w:p w14:paraId="64078CE9" w14:textId="414B8F9E" w:rsidR="005C5C52" w:rsidRPr="005C5C52" w:rsidRDefault="005C5C52" w:rsidP="00FD4E6D">
      <w:pPr>
        <w:pStyle w:val="NoSpacing"/>
        <w:spacing w:after="240" w:line="360" w:lineRule="auto"/>
        <w:jc w:val="both"/>
        <w:rPr>
          <w:b/>
          <w:bCs/>
        </w:rPr>
      </w:pPr>
      <w:r w:rsidRPr="005C5C52">
        <w:rPr>
          <w:b/>
          <w:bCs/>
        </w:rPr>
        <w:t xml:space="preserve">Under the terms of the Scottish Government’s guidance on its Affordable Housing Supply Programme; Process and Procedures, the Association must complete a value for money assessment of all completed development projects, based on cost, </w:t>
      </w:r>
      <w:proofErr w:type="gramStart"/>
      <w:r w:rsidRPr="005C5C52">
        <w:rPr>
          <w:b/>
          <w:bCs/>
        </w:rPr>
        <w:t>quality</w:t>
      </w:r>
      <w:proofErr w:type="gramEnd"/>
      <w:r w:rsidRPr="005C5C52">
        <w:rPr>
          <w:b/>
          <w:bCs/>
        </w:rPr>
        <w:t xml:space="preserve"> and time in a standard format from 9 to 15 months after completion, for national review.</w:t>
      </w:r>
    </w:p>
    <w:p w14:paraId="02D64DBE" w14:textId="77777777" w:rsidR="006900B9" w:rsidRPr="00506E40" w:rsidRDefault="00487EE4" w:rsidP="008C4CA9">
      <w:pPr>
        <w:pStyle w:val="NoSpacing"/>
        <w:spacing w:after="240" w:line="360" w:lineRule="auto"/>
        <w:jc w:val="both"/>
      </w:pPr>
      <w:r>
        <w:rPr>
          <w:b/>
          <w:bCs/>
          <w:sz w:val="28"/>
          <w:szCs w:val="28"/>
        </w:rPr>
        <w:t xml:space="preserve">7. </w:t>
      </w:r>
      <w:r w:rsidR="005F698D" w:rsidRPr="00192C4C">
        <w:rPr>
          <w:b/>
          <w:bCs/>
          <w:sz w:val="28"/>
          <w:szCs w:val="28"/>
        </w:rPr>
        <w:t>Where we want to be</w:t>
      </w:r>
      <w:r w:rsidR="00E55FAE" w:rsidRPr="00C523BE">
        <w:rPr>
          <w:b/>
          <w:bCs/>
          <w:sz w:val="28"/>
          <w:szCs w:val="28"/>
        </w:rPr>
        <w:t>…</w:t>
      </w:r>
      <w:proofErr w:type="gramStart"/>
      <w:r w:rsidR="00E55FAE" w:rsidRPr="00C523BE">
        <w:rPr>
          <w:b/>
          <w:bCs/>
          <w:sz w:val="28"/>
          <w:szCs w:val="28"/>
        </w:rPr>
        <w:t>…..</w:t>
      </w:r>
      <w:proofErr w:type="gramEnd"/>
      <w:r w:rsidR="00E55FAE" w:rsidRPr="00C523BE">
        <w:rPr>
          <w:b/>
          <w:bCs/>
          <w:sz w:val="28"/>
          <w:szCs w:val="28"/>
        </w:rPr>
        <w:t>Procurement</w:t>
      </w:r>
    </w:p>
    <w:p w14:paraId="72712605" w14:textId="3DDAD9C7" w:rsidR="006900B9" w:rsidRDefault="006900B9" w:rsidP="00192C4C">
      <w:pPr>
        <w:spacing w:line="360" w:lineRule="auto"/>
        <w:jc w:val="both"/>
      </w:pPr>
      <w:r>
        <w:t xml:space="preserve">Over the next year, we </w:t>
      </w:r>
      <w:r w:rsidR="00774B96">
        <w:t xml:space="preserve">continue to </w:t>
      </w:r>
      <w:r w:rsidR="00A4499A">
        <w:t>have</w:t>
      </w:r>
      <w:r w:rsidR="00774B96">
        <w:t xml:space="preserve"> ambitions to deliver </w:t>
      </w:r>
      <w:r>
        <w:t xml:space="preserve">our programme of planned </w:t>
      </w:r>
      <w:r w:rsidR="00A4499A">
        <w:t>investment</w:t>
      </w:r>
      <w:r>
        <w:t xml:space="preserve"> </w:t>
      </w:r>
      <w:r w:rsidR="00AB0C22">
        <w:t>in our assets across</w:t>
      </w:r>
      <w:r>
        <w:t xml:space="preserve"> our area, and </w:t>
      </w:r>
      <w:r w:rsidR="00AB0C22">
        <w:t xml:space="preserve">to build new assets via </w:t>
      </w:r>
      <w:r>
        <w:t>o</w:t>
      </w:r>
      <w:r w:rsidR="00A4499A">
        <w:t>ur</w:t>
      </w:r>
      <w:r>
        <w:t xml:space="preserve"> de</w:t>
      </w:r>
      <w:r w:rsidR="00A4499A">
        <w:t>ve</w:t>
      </w:r>
      <w:r>
        <w:t>l</w:t>
      </w:r>
      <w:r w:rsidR="00A4499A">
        <w:t>opm</w:t>
      </w:r>
      <w:r>
        <w:t>e</w:t>
      </w:r>
      <w:r w:rsidR="00A4499A">
        <w:t>nt p</w:t>
      </w:r>
      <w:r>
        <w:t>r</w:t>
      </w:r>
      <w:r w:rsidR="00696D85">
        <w:t>ogramme</w:t>
      </w:r>
      <w:r>
        <w:t xml:space="preserve">. </w:t>
      </w:r>
      <w:r w:rsidR="00924EA4">
        <w:t xml:space="preserve"> As a result of inflation in the marketplace across all sectors</w:t>
      </w:r>
      <w:r w:rsidR="00907974">
        <w:t>, the Association has delayed procurement of contracts that had b</w:t>
      </w:r>
      <w:r w:rsidR="00924EA4">
        <w:t>een planned to be placed in 2021/22</w:t>
      </w:r>
      <w:r w:rsidR="00B76AFD">
        <w:t xml:space="preserve"> onwards</w:t>
      </w:r>
      <w:r w:rsidR="00907974">
        <w:t>.  We are caut</w:t>
      </w:r>
      <w:r w:rsidR="00924EA4">
        <w:t xml:space="preserve">iously optimistic that the difficulties with material supplies and fuel costs will ease off in </w:t>
      </w:r>
      <w:r w:rsidR="00B76AFD">
        <w:t xml:space="preserve">the </w:t>
      </w:r>
      <w:r w:rsidR="00924EA4">
        <w:t>year</w:t>
      </w:r>
      <w:r w:rsidR="00B76AFD">
        <w:t xml:space="preserve"> ahead</w:t>
      </w:r>
      <w:r w:rsidR="00907974">
        <w:t xml:space="preserve">, </w:t>
      </w:r>
      <w:r w:rsidR="00924EA4">
        <w:t xml:space="preserve">and </w:t>
      </w:r>
      <w:r w:rsidR="00907974">
        <w:t>the procurement environment will settle as suppli</w:t>
      </w:r>
      <w:r w:rsidR="00924EA4">
        <w:t>ers regain their confidence, allowing our</w:t>
      </w:r>
      <w:r w:rsidR="00907974">
        <w:t xml:space="preserve"> </w:t>
      </w:r>
      <w:r w:rsidR="00924EA4">
        <w:t xml:space="preserve">delayed procurements to proceed in </w:t>
      </w:r>
      <w:r w:rsidR="00B76AFD">
        <w:t>the years ahead.</w:t>
      </w:r>
    </w:p>
    <w:p w14:paraId="79CC9044" w14:textId="77777777" w:rsidR="006900B9" w:rsidRDefault="004E16A0" w:rsidP="00192C4C">
      <w:pPr>
        <w:spacing w:line="360" w:lineRule="auto"/>
        <w:jc w:val="both"/>
      </w:pPr>
      <w:r>
        <w:t xml:space="preserve">The scale of our activity is such that as a contracting authority, we must comply with the Procurement Reform </w:t>
      </w:r>
      <w:r w:rsidR="00B67A8C">
        <w:t xml:space="preserve">(Scotland) </w:t>
      </w:r>
      <w:r>
        <w:t xml:space="preserve">Act 2014.  </w:t>
      </w:r>
      <w:r w:rsidR="006900B9">
        <w:t xml:space="preserve">We will procure these projects in line with the </w:t>
      </w:r>
      <w:r>
        <w:t>Public Contracts</w:t>
      </w:r>
      <w:r w:rsidR="006900B9">
        <w:t xml:space="preserve"> regulations, following closely the Scottish Government’s best practice procurement model as shown in the illustration </w:t>
      </w:r>
      <w:r w:rsidR="00374259">
        <w:t>on Page 1</w:t>
      </w:r>
      <w:r w:rsidR="0087041F">
        <w:t>1</w:t>
      </w:r>
      <w:r w:rsidR="006900B9">
        <w:t>.</w:t>
      </w:r>
    </w:p>
    <w:p w14:paraId="37C77A9D" w14:textId="4768500E" w:rsidR="0008094A" w:rsidRDefault="006900B9" w:rsidP="00192C4C">
      <w:pPr>
        <w:spacing w:line="360" w:lineRule="auto"/>
      </w:pPr>
      <w:r>
        <w:t xml:space="preserve">During the </w:t>
      </w:r>
      <w:r w:rsidR="00115410">
        <w:t>next three years</w:t>
      </w:r>
      <w:r>
        <w:t xml:space="preserve">, </w:t>
      </w:r>
      <w:r w:rsidR="00906F07">
        <w:t>the A</w:t>
      </w:r>
      <w:r>
        <w:t xml:space="preserve">ssociation will be procuring </w:t>
      </w:r>
      <w:proofErr w:type="gramStart"/>
      <w:r>
        <w:t>a number of</w:t>
      </w:r>
      <w:proofErr w:type="gramEnd"/>
      <w:r>
        <w:t xml:space="preserve"> </w:t>
      </w:r>
      <w:r w:rsidR="004E16A0">
        <w:t>Regulated Contra</w:t>
      </w:r>
      <w:r>
        <w:t>cts</w:t>
      </w:r>
      <w:r w:rsidR="004E16A0">
        <w:t xml:space="preserve"> (contracts for Goods and Services over £50,000 and Works over £2,000,000)</w:t>
      </w:r>
      <w:r>
        <w:t xml:space="preserve">. The anticipated </w:t>
      </w:r>
      <w:r w:rsidR="004E16A0">
        <w:t>value</w:t>
      </w:r>
      <w:r>
        <w:t xml:space="preserve"> for </w:t>
      </w:r>
      <w:r w:rsidR="004E16A0">
        <w:t xml:space="preserve">each of </w:t>
      </w:r>
      <w:r>
        <w:t>these</w:t>
      </w:r>
      <w:r w:rsidR="00BA475B">
        <w:t xml:space="preserve"> and the year in which we plan to procure them</w:t>
      </w:r>
      <w:r w:rsidR="00A4499A">
        <w:t>, is</w:t>
      </w:r>
      <w:r w:rsidR="0008094A">
        <w:t xml:space="preserve"> shown in the </w:t>
      </w:r>
      <w:r w:rsidR="00E11076">
        <w:t>Appendix 1.</w:t>
      </w:r>
      <w:r w:rsidR="00682774">
        <w:t xml:space="preserve"> </w:t>
      </w:r>
    </w:p>
    <w:p w14:paraId="7AB7A0E3" w14:textId="2C992B95" w:rsidR="00C93424" w:rsidRDefault="00C93424" w:rsidP="00192C4C">
      <w:pPr>
        <w:spacing w:line="360" w:lineRule="auto"/>
        <w:jc w:val="both"/>
      </w:pPr>
      <w:r>
        <w:t>F</w:t>
      </w:r>
      <w:r w:rsidR="00037B50">
        <w:t>or all regulated procurements, th</w:t>
      </w:r>
      <w:r>
        <w:t xml:space="preserve">e </w:t>
      </w:r>
      <w:r w:rsidR="00906F07">
        <w:t>A</w:t>
      </w:r>
      <w:r w:rsidR="00037B50">
        <w:t xml:space="preserve">ssociation follows the Scottish Model of Procurement, and </w:t>
      </w:r>
      <w:r>
        <w:t>will ensure that</w:t>
      </w:r>
      <w:r w:rsidR="00037B50">
        <w:t xml:space="preserve"> the most appropriate procurement route is selected to meet business needs and maximise VfM</w:t>
      </w:r>
      <w:r w:rsidR="007C3A1A">
        <w:t>.  For high-value o</w:t>
      </w:r>
      <w:r w:rsidR="00FD4E6D">
        <w:t>r complex procurements</w:t>
      </w:r>
      <w:r w:rsidR="00115410">
        <w:t>,</w:t>
      </w:r>
      <w:r w:rsidR="007C3A1A">
        <w:t xml:space="preserve"> we may obtain external procurement expertise to guide us to a successful outcome which is fully compliant with legislation.</w:t>
      </w:r>
      <w:r w:rsidR="00DA78C7">
        <w:t xml:space="preserve">  For all regulated procurements, our strategy is to ensure</w:t>
      </w:r>
      <w:r w:rsidR="00A06F99">
        <w:t>:</w:t>
      </w:r>
    </w:p>
    <w:p w14:paraId="71A42C15" w14:textId="77777777" w:rsidR="00A06F99" w:rsidRDefault="00A06F99" w:rsidP="00192C4C">
      <w:pPr>
        <w:pStyle w:val="ListParagraph"/>
        <w:numPr>
          <w:ilvl w:val="0"/>
          <w:numId w:val="28"/>
        </w:numPr>
        <w:spacing w:line="360" w:lineRule="auto"/>
      </w:pPr>
      <w:r>
        <w:t xml:space="preserve">All relevant economic operators are treated equally and without </w:t>
      </w:r>
      <w:proofErr w:type="gramStart"/>
      <w:r>
        <w:t>discrimination;</w:t>
      </w:r>
      <w:proofErr w:type="gramEnd"/>
    </w:p>
    <w:p w14:paraId="423C1924" w14:textId="77777777" w:rsidR="00A06F99" w:rsidRDefault="00A06F99" w:rsidP="00192C4C">
      <w:pPr>
        <w:pStyle w:val="ListParagraph"/>
        <w:numPr>
          <w:ilvl w:val="0"/>
          <w:numId w:val="28"/>
        </w:numPr>
        <w:spacing w:line="360" w:lineRule="auto"/>
      </w:pPr>
      <w:r>
        <w:t>We act in a transparent and proportionate manner; and</w:t>
      </w:r>
    </w:p>
    <w:p w14:paraId="169D4921" w14:textId="77777777" w:rsidR="00A06F99" w:rsidRDefault="00A06F99" w:rsidP="00192C4C">
      <w:pPr>
        <w:pStyle w:val="ListParagraph"/>
        <w:numPr>
          <w:ilvl w:val="0"/>
          <w:numId w:val="28"/>
        </w:numPr>
        <w:spacing w:line="360" w:lineRule="auto"/>
      </w:pPr>
      <w:r>
        <w:t>We comply with the “Sustainable Procurement duty”.</w:t>
      </w:r>
    </w:p>
    <w:p w14:paraId="6A095F21" w14:textId="357BEAF6" w:rsidR="00AC5895" w:rsidRDefault="00037B50" w:rsidP="00696D85">
      <w:pPr>
        <w:spacing w:line="360" w:lineRule="auto"/>
        <w:jc w:val="both"/>
      </w:pPr>
      <w:r>
        <w:t>Our Procurement Pr</w:t>
      </w:r>
      <w:r w:rsidR="00A06F99">
        <w:t>o</w:t>
      </w:r>
      <w:r w:rsidR="008403CA">
        <w:t>cedures</w:t>
      </w:r>
      <w:r w:rsidR="00A06F99">
        <w:t xml:space="preserve"> p</w:t>
      </w:r>
      <w:r w:rsidR="008403CA">
        <w:t>r</w:t>
      </w:r>
      <w:r w:rsidR="00A06F99">
        <w:t>o</w:t>
      </w:r>
      <w:r w:rsidR="00111769">
        <w:t>vide detailed guidan</w:t>
      </w:r>
      <w:r w:rsidR="008403CA">
        <w:t xml:space="preserve">ce on the </w:t>
      </w:r>
      <w:r w:rsidR="00A06F99">
        <w:t>sta</w:t>
      </w:r>
      <w:r w:rsidR="008403CA">
        <w:t>ndard r</w:t>
      </w:r>
      <w:r w:rsidR="00A06F99">
        <w:t>o</w:t>
      </w:r>
      <w:r w:rsidR="008403CA">
        <w:t xml:space="preserve">utes we will use for </w:t>
      </w:r>
      <w:proofErr w:type="gramStart"/>
      <w:r w:rsidR="008403CA">
        <w:t>the majority of</w:t>
      </w:r>
      <w:proofErr w:type="gramEnd"/>
      <w:r w:rsidR="008403CA">
        <w:t xml:space="preserve"> our</w:t>
      </w:r>
      <w:r w:rsidR="00A06F99">
        <w:t xml:space="preserve"> proc</w:t>
      </w:r>
      <w:r w:rsidR="008403CA">
        <w:t xml:space="preserve">urements and </w:t>
      </w:r>
      <w:r w:rsidR="00A06F99">
        <w:t>e</w:t>
      </w:r>
      <w:r w:rsidR="008403CA">
        <w:t>xplain the route selection proce</w:t>
      </w:r>
      <w:r w:rsidR="00A06F99">
        <w:t>ss.</w:t>
      </w:r>
      <w:r w:rsidR="00792C2F">
        <w:t xml:space="preserve">  The A</w:t>
      </w:r>
      <w:r w:rsidR="00D3191A">
        <w:t xml:space="preserve">ssociation </w:t>
      </w:r>
      <w:r w:rsidR="001E0E9E">
        <w:t xml:space="preserve">will maintain sufficient </w:t>
      </w:r>
      <w:r w:rsidR="00E37645">
        <w:t>skills</w:t>
      </w:r>
      <w:r w:rsidR="001E0E9E">
        <w:t xml:space="preserve"> and resources within our Senior Management to design and deliver </w:t>
      </w:r>
      <w:r w:rsidR="008304F8">
        <w:t xml:space="preserve">our procurements in-house, but </w:t>
      </w:r>
      <w:r w:rsidR="00D3191A">
        <w:t>ma</w:t>
      </w:r>
      <w:r w:rsidR="00111769">
        <w:t>y use external Frameworks where there is a clear VfM benefit in doing so, and these have been procured in a manner which aligns with our strategy i.e. using</w:t>
      </w:r>
      <w:r w:rsidR="008304F8">
        <w:t xml:space="preserve"> </w:t>
      </w:r>
      <w:r w:rsidR="006900B9">
        <w:t xml:space="preserve">procurement processes </w:t>
      </w:r>
      <w:r w:rsidR="00111769">
        <w:t xml:space="preserve">that </w:t>
      </w:r>
      <w:r w:rsidR="006900B9">
        <w:t>are sustainable and transparent, provid</w:t>
      </w:r>
      <w:r w:rsidR="001E0E9E">
        <w:t>ing</w:t>
      </w:r>
      <w:r w:rsidR="006900B9">
        <w:t xml:space="preserve"> opportunities to local SMEs</w:t>
      </w:r>
      <w:r w:rsidR="00882867">
        <w:t xml:space="preserve"> and Social Enterpris</w:t>
      </w:r>
      <w:r w:rsidR="00E37645">
        <w:t>es</w:t>
      </w:r>
      <w:r w:rsidR="006900B9">
        <w:t>, provid</w:t>
      </w:r>
      <w:r w:rsidR="001E0E9E">
        <w:t>ing</w:t>
      </w:r>
      <w:r w:rsidR="006900B9">
        <w:t xml:space="preserve"> excellent value for money, and </w:t>
      </w:r>
      <w:r w:rsidR="008304F8">
        <w:t xml:space="preserve">will </w:t>
      </w:r>
      <w:r w:rsidR="006900B9">
        <w:t xml:space="preserve">meet the objectives of our </w:t>
      </w:r>
      <w:r w:rsidR="00115410">
        <w:t>current</w:t>
      </w:r>
      <w:r w:rsidR="006900B9">
        <w:t xml:space="preserve"> Business Plan. </w:t>
      </w:r>
    </w:p>
    <w:p w14:paraId="23F0396C" w14:textId="741E4185" w:rsidR="00736E42" w:rsidRDefault="006900B9" w:rsidP="00696D85">
      <w:pPr>
        <w:spacing w:line="360" w:lineRule="auto"/>
        <w:jc w:val="both"/>
      </w:pPr>
      <w:r>
        <w:t xml:space="preserve">We </w:t>
      </w:r>
      <w:r w:rsidR="0034793D">
        <w:t>aim to</w:t>
      </w:r>
      <w:r>
        <w:t xml:space="preserve"> ensure that through procurement, we </w:t>
      </w:r>
      <w:r w:rsidR="0034793D">
        <w:t xml:space="preserve">can </w:t>
      </w:r>
      <w:r>
        <w:t>deliver benefits to our local commun</w:t>
      </w:r>
      <w:r w:rsidR="00792C2F">
        <w:t xml:space="preserve">ities, </w:t>
      </w:r>
      <w:r w:rsidR="00FD4E6D">
        <w:t>and</w:t>
      </w:r>
      <w:r>
        <w:t xml:space="preserve"> improve the local </w:t>
      </w:r>
      <w:r w:rsidR="00792C2F">
        <w:t>social, environmental, and economic opportunities</w:t>
      </w:r>
      <w:r w:rsidR="00736E42">
        <w:t>, no matter which</w:t>
      </w:r>
      <w:r w:rsidR="0034793D">
        <w:t xml:space="preserve"> </w:t>
      </w:r>
      <w:r w:rsidR="00736E42">
        <w:t xml:space="preserve">procurement </w:t>
      </w:r>
      <w:r w:rsidR="0034793D">
        <w:t>route is selected</w:t>
      </w:r>
      <w:r>
        <w:t>.</w:t>
      </w:r>
      <w:r w:rsidR="00AC5895">
        <w:t xml:space="preserve">  Our Community Benefits approach state</w:t>
      </w:r>
      <w:r w:rsidR="00115410">
        <w:t>s</w:t>
      </w:r>
      <w:r w:rsidR="00AC5895">
        <w:t xml:space="preserve"> minimum requirements </w:t>
      </w:r>
      <w:r w:rsidR="00792C2F">
        <w:t xml:space="preserve">for benefits to be delivered, </w:t>
      </w:r>
      <w:r w:rsidR="00AC5895">
        <w:t>which are proportionate to the contract value, but allow</w:t>
      </w:r>
      <w:r w:rsidR="00115410">
        <w:t>s</w:t>
      </w:r>
      <w:r w:rsidR="00AC5895">
        <w:t xml:space="preserve"> scope for </w:t>
      </w:r>
      <w:r w:rsidR="00736E42">
        <w:t>variation and innovation to be negotiated with successful suppliers.</w:t>
      </w:r>
    </w:p>
    <w:p w14:paraId="51D79709" w14:textId="2EDD8076" w:rsidR="006900B9" w:rsidRDefault="00906F07" w:rsidP="00192C4C">
      <w:pPr>
        <w:spacing w:after="0" w:line="360" w:lineRule="auto"/>
        <w:jc w:val="both"/>
      </w:pPr>
      <w:r>
        <w:t>In line with the A</w:t>
      </w:r>
      <w:r w:rsidR="00AC5895">
        <w:t>ssociation’s values, our aim is to place our contracts with suppliers who operate with integrity and social responsibility.</w:t>
      </w:r>
      <w:r w:rsidR="00882867">
        <w:t xml:space="preserve">  Our pre-selection processes will b</w:t>
      </w:r>
      <w:r w:rsidR="00736E42">
        <w:t>e designed to consider potential suppliers</w:t>
      </w:r>
      <w:r w:rsidR="00882867">
        <w:t xml:space="preserve"> in the round, including their track record of legal and financial diligence, employment practices, and commitment to meeting environmental and social responsibilities.</w:t>
      </w:r>
      <w:r w:rsidR="00736E42">
        <w:t xml:space="preserve"> </w:t>
      </w:r>
    </w:p>
    <w:p w14:paraId="2EDE207C" w14:textId="77777777" w:rsidR="005C5C52" w:rsidRDefault="005C5C52" w:rsidP="00192C4C">
      <w:pPr>
        <w:spacing w:after="0" w:line="360" w:lineRule="auto"/>
        <w:jc w:val="both"/>
      </w:pPr>
    </w:p>
    <w:p w14:paraId="56CA13F4" w14:textId="77777777" w:rsidR="006900B9" w:rsidRDefault="0087041F">
      <w:r>
        <w:rPr>
          <w:b/>
          <w:bCs/>
          <w:noProof/>
          <w:sz w:val="36"/>
          <w:szCs w:val="36"/>
          <w:lang w:eastAsia="en-GB"/>
        </w:rPr>
        <w:drawing>
          <wp:inline distT="0" distB="0" distL="0" distR="0" wp14:anchorId="25499083" wp14:editId="1F2B80A8">
            <wp:extent cx="6234430" cy="4950376"/>
            <wp:effectExtent l="0" t="0" r="0" b="3175"/>
            <wp:docPr id="24" name="Picture 24" descr="C:\Users\POBrien\Pictures\00434396-7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Brien\Pictures\00434396-745.jpg"/>
                    <pic:cNvPicPr>
                      <a:picLocks noChangeAspect="1" noChangeArrowheads="1"/>
                    </pic:cNvPicPr>
                  </pic:nvPicPr>
                  <pic:blipFill rotWithShape="1">
                    <a:blip r:embed="rId16">
                      <a:extLst>
                        <a:ext uri="{28A0092B-C50C-407E-A947-70E740481C1C}">
                          <a14:useLocalDpi xmlns:a14="http://schemas.microsoft.com/office/drawing/2010/main" val="0"/>
                        </a:ext>
                      </a:extLst>
                    </a:blip>
                    <a:srcRect l="-1331" r="1331"/>
                    <a:stretch/>
                  </pic:blipFill>
                  <pic:spPr bwMode="auto">
                    <a:xfrm>
                      <a:off x="0" y="0"/>
                      <a:ext cx="6309326" cy="5009847"/>
                    </a:xfrm>
                    <a:prstGeom prst="rect">
                      <a:avLst/>
                    </a:prstGeom>
                    <a:noFill/>
                    <a:ln>
                      <a:noFill/>
                    </a:ln>
                  </pic:spPr>
                </pic:pic>
              </a:graphicData>
            </a:graphic>
          </wp:inline>
        </w:drawing>
      </w:r>
    </w:p>
    <w:p w14:paraId="6A141BE9" w14:textId="77777777" w:rsidR="00682774" w:rsidRDefault="00682774" w:rsidP="008C4CA9">
      <w:pPr>
        <w:spacing w:line="360" w:lineRule="auto"/>
        <w:rPr>
          <w:b/>
          <w:sz w:val="28"/>
          <w:szCs w:val="28"/>
        </w:rPr>
      </w:pPr>
    </w:p>
    <w:p w14:paraId="4817C19B" w14:textId="77777777" w:rsidR="005C5C52" w:rsidRDefault="005C5C52" w:rsidP="008C4CA9">
      <w:pPr>
        <w:spacing w:line="360" w:lineRule="auto"/>
        <w:rPr>
          <w:b/>
          <w:sz w:val="28"/>
          <w:szCs w:val="28"/>
        </w:rPr>
      </w:pPr>
    </w:p>
    <w:p w14:paraId="73B99A94" w14:textId="77777777" w:rsidR="006B00BB" w:rsidRPr="008C4CA9" w:rsidRDefault="00487EE4" w:rsidP="008C4CA9">
      <w:pPr>
        <w:spacing w:line="360" w:lineRule="auto"/>
        <w:rPr>
          <w:b/>
        </w:rPr>
      </w:pPr>
      <w:r>
        <w:rPr>
          <w:b/>
          <w:sz w:val="28"/>
          <w:szCs w:val="28"/>
        </w:rPr>
        <w:t xml:space="preserve">8. </w:t>
      </w:r>
      <w:r w:rsidR="00D116E6" w:rsidRPr="008C4CA9">
        <w:rPr>
          <w:b/>
          <w:sz w:val="28"/>
          <w:szCs w:val="28"/>
        </w:rPr>
        <w:t>How we will get there</w:t>
      </w:r>
      <w:proofErr w:type="gramStart"/>
      <w:r w:rsidR="00D116E6" w:rsidRPr="008C4CA9">
        <w:rPr>
          <w:b/>
          <w:sz w:val="28"/>
          <w:szCs w:val="28"/>
        </w:rPr>
        <w:t>…..</w:t>
      </w:r>
      <w:proofErr w:type="gramEnd"/>
      <w:r w:rsidR="00D116E6" w:rsidRPr="008C4CA9">
        <w:rPr>
          <w:b/>
          <w:sz w:val="28"/>
          <w:szCs w:val="28"/>
        </w:rPr>
        <w:t xml:space="preserve"> Procurement </w:t>
      </w:r>
    </w:p>
    <w:p w14:paraId="326C188D" w14:textId="4FA54743" w:rsidR="002B1A0E" w:rsidRPr="00DC6137" w:rsidRDefault="00D116E6" w:rsidP="008C4CA9">
      <w:r>
        <w:t>The following table outlines the</w:t>
      </w:r>
      <w:r w:rsidR="00AB0C22">
        <w:t xml:space="preserve"> </w:t>
      </w:r>
      <w:r w:rsidR="00906F07">
        <w:t>A</w:t>
      </w:r>
      <w:r>
        <w:t xml:space="preserve">ssociation’s approach to </w:t>
      </w:r>
      <w:r w:rsidR="00CC08BC">
        <w:t>adher</w:t>
      </w:r>
      <w:r w:rsidR="008403CA">
        <w:t xml:space="preserve">ing </w:t>
      </w:r>
      <w:r w:rsidR="00CC08BC">
        <w:t xml:space="preserve">to </w:t>
      </w:r>
      <w:r w:rsidR="008403CA">
        <w:t xml:space="preserve">the Scottish Model of Procurement and </w:t>
      </w:r>
      <w:r>
        <w:t xml:space="preserve">delivering its strategic aims and objectives through </w:t>
      </w:r>
      <w:r w:rsidR="0024083A">
        <w:t xml:space="preserve">our </w:t>
      </w:r>
      <w:r>
        <w:t>procurement</w:t>
      </w:r>
      <w:r w:rsidR="0024083A">
        <w:t xml:space="preserve"> strategy</w:t>
      </w:r>
      <w:r>
        <w:t>.</w:t>
      </w:r>
    </w:p>
    <w:p w14:paraId="77F6AB91" w14:textId="77777777" w:rsidR="002B1A0E" w:rsidRPr="00DC6137" w:rsidRDefault="002B1A0E" w:rsidP="00DC6137">
      <w:pPr>
        <w:spacing w:after="0" w:line="240" w:lineRule="auto"/>
        <w:rPr>
          <w:sz w:val="20"/>
          <w:szCs w:val="20"/>
        </w:rPr>
      </w:pPr>
    </w:p>
    <w:tbl>
      <w:tblPr>
        <w:tblStyle w:val="TableGrid"/>
        <w:tblW w:w="8959" w:type="dxa"/>
        <w:tblInd w:w="108" w:type="dxa"/>
        <w:tblLayout w:type="fixed"/>
        <w:tblLook w:val="04A0" w:firstRow="1" w:lastRow="0" w:firstColumn="1" w:lastColumn="0" w:noHBand="0" w:noVBand="1"/>
      </w:tblPr>
      <w:tblGrid>
        <w:gridCol w:w="1620"/>
        <w:gridCol w:w="4079"/>
        <w:gridCol w:w="3260"/>
      </w:tblGrid>
      <w:tr w:rsidR="0024083A" w14:paraId="1BCBB866" w14:textId="77777777" w:rsidTr="00A4189F">
        <w:tc>
          <w:tcPr>
            <w:tcW w:w="1620" w:type="dxa"/>
          </w:tcPr>
          <w:p w14:paraId="4D20CB6B" w14:textId="77777777" w:rsidR="0024083A" w:rsidRPr="0075506B" w:rsidRDefault="0024083A" w:rsidP="00A4499A">
            <w:pPr>
              <w:rPr>
                <w:b/>
                <w:sz w:val="24"/>
                <w:szCs w:val="24"/>
              </w:rPr>
            </w:pPr>
            <w:r w:rsidRPr="0075506B">
              <w:rPr>
                <w:b/>
                <w:sz w:val="24"/>
                <w:szCs w:val="24"/>
              </w:rPr>
              <w:t>Strategic Aim</w:t>
            </w:r>
          </w:p>
        </w:tc>
        <w:tc>
          <w:tcPr>
            <w:tcW w:w="4079" w:type="dxa"/>
          </w:tcPr>
          <w:p w14:paraId="7E289784" w14:textId="77777777" w:rsidR="0024083A" w:rsidRPr="0075506B" w:rsidRDefault="0024083A" w:rsidP="00A4499A">
            <w:pPr>
              <w:rPr>
                <w:b/>
                <w:sz w:val="24"/>
                <w:szCs w:val="24"/>
              </w:rPr>
            </w:pPr>
            <w:r w:rsidRPr="0075506B">
              <w:rPr>
                <w:b/>
                <w:sz w:val="24"/>
                <w:szCs w:val="24"/>
              </w:rPr>
              <w:t>How we will Achieve This</w:t>
            </w:r>
          </w:p>
        </w:tc>
        <w:tc>
          <w:tcPr>
            <w:tcW w:w="3260" w:type="dxa"/>
          </w:tcPr>
          <w:p w14:paraId="7649A660" w14:textId="77777777" w:rsidR="0024083A" w:rsidRDefault="0024083A" w:rsidP="00A4499A">
            <w:pPr>
              <w:rPr>
                <w:b/>
                <w:sz w:val="24"/>
                <w:szCs w:val="24"/>
              </w:rPr>
            </w:pPr>
            <w:r>
              <w:rPr>
                <w:b/>
                <w:sz w:val="24"/>
                <w:szCs w:val="24"/>
              </w:rPr>
              <w:t xml:space="preserve">Outcome </w:t>
            </w:r>
          </w:p>
          <w:p w14:paraId="0280A1CC" w14:textId="77777777" w:rsidR="0024083A" w:rsidRPr="00703BF5" w:rsidRDefault="0024083A" w:rsidP="00A4499A">
            <w:pPr>
              <w:rPr>
                <w:b/>
                <w:sz w:val="16"/>
                <w:szCs w:val="16"/>
              </w:rPr>
            </w:pPr>
          </w:p>
        </w:tc>
      </w:tr>
      <w:tr w:rsidR="0024083A" w14:paraId="66CB3AB4" w14:textId="77777777" w:rsidTr="00A4189F">
        <w:tc>
          <w:tcPr>
            <w:tcW w:w="1620" w:type="dxa"/>
          </w:tcPr>
          <w:p w14:paraId="716DD7C1" w14:textId="3EBED067" w:rsidR="0024083A" w:rsidRPr="0075506B" w:rsidRDefault="0024083A" w:rsidP="00794679">
            <w:r>
              <w:t xml:space="preserve">Delivering </w:t>
            </w:r>
            <w:r w:rsidR="002422D7">
              <w:t xml:space="preserve">quality of service, </w:t>
            </w:r>
            <w:proofErr w:type="gramStart"/>
            <w:r>
              <w:t>savings</w:t>
            </w:r>
            <w:proofErr w:type="gramEnd"/>
            <w:r>
              <w:t xml:space="preserve"> and benefits </w:t>
            </w:r>
          </w:p>
        </w:tc>
        <w:tc>
          <w:tcPr>
            <w:tcW w:w="4079" w:type="dxa"/>
          </w:tcPr>
          <w:p w14:paraId="1DFAE886" w14:textId="77777777" w:rsidR="00BA1853" w:rsidRDefault="0024083A" w:rsidP="00A4499A">
            <w:r w:rsidRPr="00940475">
              <w:t xml:space="preserve">By </w:t>
            </w:r>
            <w:r>
              <w:t>plann</w:t>
            </w:r>
            <w:r w:rsidRPr="00940475">
              <w:t xml:space="preserve">ing </w:t>
            </w:r>
            <w:r>
              <w:t>our procurements car</w:t>
            </w:r>
            <w:r w:rsidR="00BA1853">
              <w:t xml:space="preserve">efully, selecting the best route to achieve the desired </w:t>
            </w:r>
            <w:proofErr w:type="gramStart"/>
            <w:r w:rsidR="00BA1853">
              <w:t>outcome</w:t>
            </w:r>
            <w:proofErr w:type="gramEnd"/>
          </w:p>
          <w:p w14:paraId="3DB71540" w14:textId="77777777" w:rsidR="00BA1853" w:rsidRDefault="00BA1853" w:rsidP="00A4499A"/>
          <w:p w14:paraId="33B71769" w14:textId="77777777" w:rsidR="0024083A" w:rsidRDefault="00BA1853" w:rsidP="00A4499A">
            <w:r>
              <w:t>By balancing</w:t>
            </w:r>
            <w:r w:rsidR="0024083A">
              <w:t xml:space="preserve"> quality and price in the outcome, including consideration of whole life cost and added value </w:t>
            </w:r>
            <w:proofErr w:type="gramStart"/>
            <w:r w:rsidR="0024083A">
              <w:t>offers</w:t>
            </w:r>
            <w:proofErr w:type="gramEnd"/>
          </w:p>
          <w:p w14:paraId="1209E4D9" w14:textId="77777777" w:rsidR="0024083A" w:rsidRPr="00940475" w:rsidRDefault="0024083A" w:rsidP="00A4499A"/>
          <w:p w14:paraId="2C2595D1" w14:textId="55E9D3FB" w:rsidR="00845185" w:rsidRDefault="00845185" w:rsidP="00A4499A">
            <w:r>
              <w:t>By understanding and reflecting our customers needs in service requirements</w:t>
            </w:r>
          </w:p>
          <w:p w14:paraId="1940ADBA" w14:textId="77777777" w:rsidR="00845185" w:rsidRDefault="00845185" w:rsidP="00A4499A"/>
          <w:p w14:paraId="4BDB396C" w14:textId="77777777" w:rsidR="0024083A" w:rsidRDefault="00BA1853" w:rsidP="00A4499A">
            <w:r>
              <w:t>By applying our Community Benefits approach as a standard requirement in all procurements</w:t>
            </w:r>
          </w:p>
          <w:p w14:paraId="209D1A2C" w14:textId="4975EB93" w:rsidR="002D04A6" w:rsidRPr="00940475" w:rsidRDefault="002D04A6" w:rsidP="00A4499A"/>
        </w:tc>
        <w:tc>
          <w:tcPr>
            <w:tcW w:w="3260" w:type="dxa"/>
          </w:tcPr>
          <w:p w14:paraId="4601CC72" w14:textId="77777777" w:rsidR="00BA1853" w:rsidRDefault="00BA1853" w:rsidP="00A4499A">
            <w:r>
              <w:t xml:space="preserve">Budget targets </w:t>
            </w:r>
            <w:proofErr w:type="gramStart"/>
            <w:r>
              <w:t>met</w:t>
            </w:r>
            <w:proofErr w:type="gramEnd"/>
          </w:p>
          <w:p w14:paraId="4E0D0FAC" w14:textId="77777777" w:rsidR="00BA1853" w:rsidRDefault="00BA1853" w:rsidP="00A4499A"/>
          <w:p w14:paraId="394DE279" w14:textId="77777777" w:rsidR="002422D7" w:rsidRDefault="002422D7" w:rsidP="00A4499A"/>
          <w:p w14:paraId="2262B7D6" w14:textId="057E92D5" w:rsidR="0024083A" w:rsidRDefault="0024083A" w:rsidP="00A4499A">
            <w:r>
              <w:t>Value for money</w:t>
            </w:r>
            <w:r w:rsidR="00BA1853">
              <w:t xml:space="preserve"> in short and long term</w:t>
            </w:r>
            <w:r w:rsidR="002422D7">
              <w:t xml:space="preserve"> - i</w:t>
            </w:r>
            <w:r>
              <w:t>mproved standards in service delivery</w:t>
            </w:r>
            <w:r w:rsidR="00E156D5">
              <w:t xml:space="preserve"> and savings </w:t>
            </w:r>
            <w:proofErr w:type="gramStart"/>
            <w:r w:rsidR="00E156D5">
              <w:t>achieved</w:t>
            </w:r>
            <w:proofErr w:type="gramEnd"/>
          </w:p>
          <w:p w14:paraId="40334889" w14:textId="77777777" w:rsidR="0024083A" w:rsidRDefault="0024083A" w:rsidP="00A4499A"/>
          <w:p w14:paraId="0970AC9F" w14:textId="0DF51178" w:rsidR="00845185" w:rsidRDefault="00845185" w:rsidP="00A4499A">
            <w:r>
              <w:t xml:space="preserve">Suppliers deliver for customers (Customer First) and </w:t>
            </w:r>
            <w:r w:rsidR="007634A5">
              <w:t xml:space="preserve">reflect </w:t>
            </w:r>
            <w:r>
              <w:t>the Association</w:t>
            </w:r>
            <w:r w:rsidR="007634A5">
              <w:t xml:space="preserve">’s </w:t>
            </w:r>
            <w:proofErr w:type="gramStart"/>
            <w:r w:rsidR="007634A5">
              <w:t>values</w:t>
            </w:r>
            <w:proofErr w:type="gramEnd"/>
          </w:p>
          <w:p w14:paraId="5161DB1D" w14:textId="77777777" w:rsidR="00845185" w:rsidRDefault="00845185" w:rsidP="00A4499A"/>
          <w:p w14:paraId="0A7287AA" w14:textId="62B30917" w:rsidR="0024083A" w:rsidRPr="00940475" w:rsidRDefault="0024083A" w:rsidP="00A4499A">
            <w:r>
              <w:t>Community Benefits</w:t>
            </w:r>
            <w:r w:rsidR="00BA1853">
              <w:t xml:space="preserve"> delivered in proportion to contract value</w:t>
            </w:r>
          </w:p>
        </w:tc>
      </w:tr>
      <w:tr w:rsidR="0024083A" w14:paraId="25B49A96" w14:textId="77777777" w:rsidTr="00A4189F">
        <w:tc>
          <w:tcPr>
            <w:tcW w:w="1620" w:type="dxa"/>
          </w:tcPr>
          <w:p w14:paraId="1D980334" w14:textId="429B0D81" w:rsidR="0024083A" w:rsidRPr="00940475" w:rsidRDefault="0024083A" w:rsidP="00A4499A">
            <w:r>
              <w:t>Maximising efficiency and collaboration</w:t>
            </w:r>
          </w:p>
        </w:tc>
        <w:tc>
          <w:tcPr>
            <w:tcW w:w="4079" w:type="dxa"/>
          </w:tcPr>
          <w:p w14:paraId="6BBFA65F" w14:textId="77777777" w:rsidR="0024083A" w:rsidRDefault="0024083A" w:rsidP="00A4499A">
            <w:r>
              <w:t xml:space="preserve">By monitoring procurement processes and outcomes, and identifying </w:t>
            </w:r>
            <w:r w:rsidR="006B4B46">
              <w:t xml:space="preserve">opportunities for innovation and </w:t>
            </w:r>
            <w:r>
              <w:t xml:space="preserve">areas for </w:t>
            </w:r>
            <w:proofErr w:type="gramStart"/>
            <w:r>
              <w:t>improvement</w:t>
            </w:r>
            <w:proofErr w:type="gramEnd"/>
          </w:p>
          <w:p w14:paraId="325E8B77" w14:textId="77777777" w:rsidR="0024083A" w:rsidRDefault="0024083A" w:rsidP="00A4499A"/>
          <w:p w14:paraId="70191EEE" w14:textId="77777777" w:rsidR="00D3191A" w:rsidRDefault="00D3191A" w:rsidP="00A4499A">
            <w:r>
              <w:t>By drawing upon external Frameworks when there is a clear VfM benefit</w:t>
            </w:r>
          </w:p>
          <w:p w14:paraId="0EC49457" w14:textId="77777777" w:rsidR="00D3191A" w:rsidRDefault="00D3191A" w:rsidP="00A4499A"/>
          <w:p w14:paraId="34A21F81" w14:textId="77777777" w:rsidR="0024083A" w:rsidRDefault="0024083A" w:rsidP="00A4499A">
            <w:r>
              <w:t>By procuring goods and services as a Group (inc</w:t>
            </w:r>
            <w:r w:rsidR="00487EE4">
              <w:t>.</w:t>
            </w:r>
            <w:r>
              <w:t xml:space="preserve"> the QC subsidiaries) or with other RS</w:t>
            </w:r>
            <w:r w:rsidR="00D3191A">
              <w:t>Ls where our requirements align</w:t>
            </w:r>
          </w:p>
          <w:p w14:paraId="267B7518" w14:textId="3436C7F7" w:rsidR="002D04A6" w:rsidRPr="00493776" w:rsidRDefault="002D04A6" w:rsidP="00A4499A"/>
        </w:tc>
        <w:tc>
          <w:tcPr>
            <w:tcW w:w="3260" w:type="dxa"/>
          </w:tcPr>
          <w:p w14:paraId="6947E8FE" w14:textId="77777777" w:rsidR="0024083A" w:rsidRDefault="0024083A" w:rsidP="00A4499A">
            <w:r>
              <w:t>Continuous improvement in procurement processes</w:t>
            </w:r>
          </w:p>
          <w:p w14:paraId="06C238DC" w14:textId="77777777" w:rsidR="0024083A" w:rsidRDefault="0024083A" w:rsidP="00A4499A"/>
          <w:p w14:paraId="781283A6" w14:textId="77777777" w:rsidR="00D84258" w:rsidRDefault="00D84258" w:rsidP="00A4499A"/>
          <w:p w14:paraId="640C0891" w14:textId="77777777" w:rsidR="0024083A" w:rsidRDefault="0024083A" w:rsidP="00A4499A">
            <w:r>
              <w:t xml:space="preserve">Continue to meet legal and regulatory requirements with streamlined </w:t>
            </w:r>
            <w:proofErr w:type="gramStart"/>
            <w:r>
              <w:t>resources</w:t>
            </w:r>
            <w:proofErr w:type="gramEnd"/>
          </w:p>
          <w:p w14:paraId="3CB188CE" w14:textId="77777777" w:rsidR="0024083A" w:rsidRDefault="0024083A" w:rsidP="00A4499A"/>
          <w:p w14:paraId="01DA106B" w14:textId="77777777" w:rsidR="0024083A" w:rsidRPr="00493776" w:rsidRDefault="0024083A" w:rsidP="00A4499A">
            <w:r>
              <w:t>Establish group approach and improve quality and efficiency</w:t>
            </w:r>
          </w:p>
        </w:tc>
      </w:tr>
      <w:tr w:rsidR="0024083A" w14:paraId="116B5269" w14:textId="77777777" w:rsidTr="00A4189F">
        <w:tc>
          <w:tcPr>
            <w:tcW w:w="1620" w:type="dxa"/>
          </w:tcPr>
          <w:p w14:paraId="1C9B2B70" w14:textId="77777777" w:rsidR="0024083A" w:rsidRPr="005E5370" w:rsidRDefault="0024083A" w:rsidP="00A4499A">
            <w:r>
              <w:t>Improving supplier access to public contracts</w:t>
            </w:r>
          </w:p>
        </w:tc>
        <w:tc>
          <w:tcPr>
            <w:tcW w:w="4079" w:type="dxa"/>
          </w:tcPr>
          <w:p w14:paraId="07DE21FC" w14:textId="77777777" w:rsidR="005700E6" w:rsidRDefault="005700E6" w:rsidP="00A4499A">
            <w:r>
              <w:t>By promoting opportunities across a range of media and using the Public Contracts Scotland portal for regulated procurements</w:t>
            </w:r>
          </w:p>
          <w:p w14:paraId="6FCA8029" w14:textId="77777777" w:rsidR="005700E6" w:rsidRDefault="005700E6" w:rsidP="00A4499A"/>
          <w:p w14:paraId="46A386E7" w14:textId="77777777" w:rsidR="0024083A" w:rsidRDefault="00BA1853" w:rsidP="00A4499A">
            <w:r w:rsidRPr="00940475">
              <w:t>By standardising and simpli</w:t>
            </w:r>
            <w:r>
              <w:t>fying our procurement processes</w:t>
            </w:r>
            <w:r w:rsidR="00300E52">
              <w:t>, including use of the ESPD for pre-</w:t>
            </w:r>
            <w:proofErr w:type="gramStart"/>
            <w:r w:rsidR="00300E52">
              <w:t>qualification</w:t>
            </w:r>
            <w:proofErr w:type="gramEnd"/>
          </w:p>
          <w:p w14:paraId="0A7B15E0" w14:textId="77777777" w:rsidR="0024083A" w:rsidRDefault="0024083A" w:rsidP="00A4499A"/>
          <w:p w14:paraId="2F02F091" w14:textId="77777777" w:rsidR="00665788" w:rsidRDefault="0024083A" w:rsidP="00A4499A">
            <w:r>
              <w:t>By providing opportunities through the procurement process for SME</w:t>
            </w:r>
            <w:r w:rsidR="006B00BB">
              <w:t>s and Social Enterprises</w:t>
            </w:r>
          </w:p>
          <w:p w14:paraId="1ED3BB60" w14:textId="77777777" w:rsidR="00AB1529" w:rsidRDefault="00AB1529" w:rsidP="00A4499A"/>
          <w:p w14:paraId="3BC81D67" w14:textId="5A4B2525" w:rsidR="002D04A6" w:rsidRPr="005E5370" w:rsidRDefault="00AB1529" w:rsidP="00A4499A">
            <w:r>
              <w:t>By collecting feedback from suppliers on our procurement processes</w:t>
            </w:r>
          </w:p>
        </w:tc>
        <w:tc>
          <w:tcPr>
            <w:tcW w:w="3260" w:type="dxa"/>
          </w:tcPr>
          <w:p w14:paraId="071CD5DB" w14:textId="77777777" w:rsidR="005700E6" w:rsidRDefault="005700E6" w:rsidP="00A4499A">
            <w:r>
              <w:t xml:space="preserve">Increased awareness amongst suppliers and greater competition </w:t>
            </w:r>
          </w:p>
          <w:p w14:paraId="7844F970" w14:textId="77777777" w:rsidR="005700E6" w:rsidRDefault="005700E6" w:rsidP="00A4499A"/>
          <w:p w14:paraId="7951782E" w14:textId="77777777" w:rsidR="00D84258" w:rsidRDefault="00D84258" w:rsidP="00A4499A"/>
          <w:p w14:paraId="09223773" w14:textId="77777777" w:rsidR="0024083A" w:rsidRDefault="00E156D5" w:rsidP="00A4499A">
            <w:r>
              <w:t>SMEs</w:t>
            </w:r>
            <w:r w:rsidR="00AB1529">
              <w:t xml:space="preserve"> and Social Enterprises have the</w:t>
            </w:r>
            <w:r w:rsidR="0024083A">
              <w:t xml:space="preserve"> opportunit</w:t>
            </w:r>
            <w:r w:rsidR="00AB1529">
              <w:t xml:space="preserve">y to compete for </w:t>
            </w:r>
            <w:proofErr w:type="gramStart"/>
            <w:r w:rsidR="00AB1529">
              <w:t>contracts</w:t>
            </w:r>
            <w:proofErr w:type="gramEnd"/>
          </w:p>
          <w:p w14:paraId="00B5F0B3" w14:textId="77777777" w:rsidR="0024083A" w:rsidRDefault="0024083A" w:rsidP="00A4499A"/>
          <w:p w14:paraId="5EDFC629" w14:textId="77777777" w:rsidR="0024083A" w:rsidRDefault="0024083A" w:rsidP="00A4499A">
            <w:r>
              <w:t>Measurable benefits to the community</w:t>
            </w:r>
          </w:p>
          <w:p w14:paraId="49C20982" w14:textId="77777777" w:rsidR="00AB1529" w:rsidRDefault="00AB1529" w:rsidP="00A4499A"/>
          <w:p w14:paraId="33F393C6" w14:textId="77777777" w:rsidR="00AB1529" w:rsidRDefault="00AB1529" w:rsidP="00A4499A"/>
          <w:p w14:paraId="2278DAB7" w14:textId="77777777" w:rsidR="0024083A" w:rsidRPr="006C5AE6" w:rsidRDefault="00AB1529" w:rsidP="00A4499A">
            <w:r>
              <w:t>Continuous improvement in procurement processes</w:t>
            </w:r>
          </w:p>
        </w:tc>
      </w:tr>
      <w:tr w:rsidR="0024083A" w14:paraId="231FE3E9" w14:textId="77777777" w:rsidTr="00A4189F">
        <w:tc>
          <w:tcPr>
            <w:tcW w:w="1620" w:type="dxa"/>
          </w:tcPr>
          <w:p w14:paraId="5D4534E6" w14:textId="77777777" w:rsidR="0024083A" w:rsidRDefault="0024083A" w:rsidP="00A4499A">
            <w:r>
              <w:t>Embedding sustainability in all we do</w:t>
            </w:r>
          </w:p>
          <w:p w14:paraId="430B4295" w14:textId="77777777" w:rsidR="00665788" w:rsidRDefault="00665788" w:rsidP="00A4499A"/>
          <w:p w14:paraId="22061E9B" w14:textId="77777777" w:rsidR="00665788" w:rsidRDefault="00665788" w:rsidP="00A4499A"/>
          <w:p w14:paraId="5FD0D6EE" w14:textId="77777777" w:rsidR="00665788" w:rsidRPr="004D3E9A" w:rsidRDefault="00665788" w:rsidP="00A4499A"/>
        </w:tc>
        <w:tc>
          <w:tcPr>
            <w:tcW w:w="4079" w:type="dxa"/>
          </w:tcPr>
          <w:p w14:paraId="69D25242" w14:textId="77777777" w:rsidR="0024083A" w:rsidRDefault="0024083A" w:rsidP="00A4499A">
            <w:r>
              <w:t xml:space="preserve">By adopting a consistent </w:t>
            </w:r>
            <w:r w:rsidR="00150C93">
              <w:t xml:space="preserve">(fair and transparent) </w:t>
            </w:r>
            <w:r>
              <w:t xml:space="preserve">procurement </w:t>
            </w:r>
            <w:r w:rsidR="0003151E">
              <w:t>app</w:t>
            </w:r>
            <w:r>
              <w:t>ro</w:t>
            </w:r>
            <w:r w:rsidR="0003151E">
              <w:t>ac</w:t>
            </w:r>
            <w:r>
              <w:t>h</w:t>
            </w:r>
            <w:r w:rsidR="0003151E">
              <w:t>, and actively managing/monitoring supplier performance</w:t>
            </w:r>
          </w:p>
          <w:p w14:paraId="44AA9A19" w14:textId="77777777" w:rsidR="0024083A" w:rsidRDefault="0024083A" w:rsidP="00A4499A"/>
          <w:p w14:paraId="522B7AA4" w14:textId="3AB4883F" w:rsidR="00FD4E6D" w:rsidRDefault="00FD4E6D" w:rsidP="00A4499A">
            <w:r>
              <w:t>By retaining “Living Wage” accreditation</w:t>
            </w:r>
          </w:p>
          <w:p w14:paraId="5FE68F0A" w14:textId="62F4DCE1" w:rsidR="006B00BB" w:rsidRDefault="006B00BB" w:rsidP="006B00BB"/>
          <w:p w14:paraId="457C66BC" w14:textId="77777777" w:rsidR="00D84258" w:rsidRDefault="00D84258" w:rsidP="00A4499A"/>
          <w:p w14:paraId="2B0A6A4B" w14:textId="0960BA98" w:rsidR="0024083A" w:rsidRDefault="0003151E" w:rsidP="00A4499A">
            <w:r>
              <w:t>By designing</w:t>
            </w:r>
            <w:r w:rsidR="006B00BB">
              <w:t xml:space="preserve"> </w:t>
            </w:r>
            <w:r w:rsidR="005700E6">
              <w:t>pro</w:t>
            </w:r>
            <w:r w:rsidR="002F16AD">
              <w:t>cur</w:t>
            </w:r>
            <w:r w:rsidR="005700E6">
              <w:t>e</w:t>
            </w:r>
            <w:r w:rsidR="002F16AD">
              <w:t>ment</w:t>
            </w:r>
            <w:r>
              <w:t xml:space="preserve"> route</w:t>
            </w:r>
            <w:r w:rsidR="005700E6">
              <w:t>s</w:t>
            </w:r>
            <w:r w:rsidR="002F16AD">
              <w:t xml:space="preserve"> </w:t>
            </w:r>
            <w:r>
              <w:t xml:space="preserve">to </w:t>
            </w:r>
            <w:r w:rsidR="002F16AD">
              <w:t>promote</w:t>
            </w:r>
            <w:r w:rsidR="006B00BB">
              <w:t xml:space="preserve"> sustainability </w:t>
            </w:r>
            <w:r w:rsidR="001A2931">
              <w:t>by i) using environmental metrics to compare potential suppliers and ii) engaging</w:t>
            </w:r>
            <w:r w:rsidR="002F16AD">
              <w:t xml:space="preserve"> </w:t>
            </w:r>
            <w:r w:rsidR="00E36200">
              <w:t>suppliers w</w:t>
            </w:r>
            <w:r w:rsidR="002F16AD">
              <w:t>h</w:t>
            </w:r>
            <w:r w:rsidR="00E36200">
              <w:t xml:space="preserve">o can evidence </w:t>
            </w:r>
            <w:r w:rsidR="00150C93">
              <w:t>ethical and sustainable</w:t>
            </w:r>
            <w:r w:rsidR="002F16AD">
              <w:t xml:space="preserve"> practice</w:t>
            </w:r>
            <w:r w:rsidR="00150C93">
              <w:t>s</w:t>
            </w:r>
            <w:r w:rsidR="002F16AD">
              <w:t xml:space="preserve"> e.g. </w:t>
            </w:r>
            <w:r w:rsidR="00150C93">
              <w:t xml:space="preserve">positive </w:t>
            </w:r>
            <w:r w:rsidR="001A2931">
              <w:t xml:space="preserve">Social / </w:t>
            </w:r>
            <w:r w:rsidR="002F16AD">
              <w:t>Environmental impact</w:t>
            </w:r>
            <w:r w:rsidR="00150C93">
              <w:t>s</w:t>
            </w:r>
            <w:r w:rsidR="002F16AD">
              <w:t xml:space="preserve">, </w:t>
            </w:r>
            <w:r w:rsidR="0024083A">
              <w:t>Equality and Diversity</w:t>
            </w:r>
            <w:r w:rsidR="00150C93">
              <w:t xml:space="preserve"> etc.</w:t>
            </w:r>
          </w:p>
          <w:p w14:paraId="499C9C28" w14:textId="77777777" w:rsidR="0024083A" w:rsidRDefault="0024083A" w:rsidP="00A4499A"/>
          <w:p w14:paraId="181F8D5D" w14:textId="77777777" w:rsidR="0024083A" w:rsidRPr="004D3E9A" w:rsidRDefault="0024083A" w:rsidP="00A4499A">
            <w:r>
              <w:t xml:space="preserve">By publishing </w:t>
            </w:r>
            <w:r w:rsidR="0003151E">
              <w:t>an annual</w:t>
            </w:r>
            <w:r>
              <w:t xml:space="preserve"> report on</w:t>
            </w:r>
            <w:r w:rsidR="00D376CD">
              <w:t xml:space="preserve"> procurement activities</w:t>
            </w:r>
            <w:r>
              <w:t xml:space="preserve"> w</w:t>
            </w:r>
            <w:r w:rsidR="00D376CD">
              <w:t>hich review</w:t>
            </w:r>
            <w:r>
              <w:t xml:space="preserve">s </w:t>
            </w:r>
            <w:r w:rsidR="00D376CD">
              <w:t>the outcomes</w:t>
            </w:r>
            <w:r w:rsidR="006B4B46">
              <w:t xml:space="preserve"> against our targets</w:t>
            </w:r>
          </w:p>
        </w:tc>
        <w:tc>
          <w:tcPr>
            <w:tcW w:w="3260" w:type="dxa"/>
          </w:tcPr>
          <w:p w14:paraId="0D7EF2AB" w14:textId="564432CE" w:rsidR="00E156D5" w:rsidRDefault="002F16AD" w:rsidP="00A4499A">
            <w:r>
              <w:t>P</w:t>
            </w:r>
            <w:r w:rsidR="00E156D5">
              <w:t>ositive long</w:t>
            </w:r>
            <w:r w:rsidR="00A4189F">
              <w:t>-</w:t>
            </w:r>
            <w:r w:rsidR="00E156D5">
              <w:t>term relationship</w:t>
            </w:r>
            <w:r>
              <w:t>s with suppliers are</w:t>
            </w:r>
            <w:r w:rsidR="00E156D5">
              <w:t xml:space="preserve"> </w:t>
            </w:r>
            <w:proofErr w:type="gramStart"/>
            <w:r w:rsidR="00E156D5">
              <w:t>developed</w:t>
            </w:r>
            <w:proofErr w:type="gramEnd"/>
          </w:p>
          <w:p w14:paraId="5A304158" w14:textId="77777777" w:rsidR="00E156D5" w:rsidRDefault="00E156D5" w:rsidP="00A4499A"/>
          <w:p w14:paraId="507E1509" w14:textId="77777777" w:rsidR="00D84258" w:rsidRDefault="00D84258" w:rsidP="00A4499A"/>
          <w:p w14:paraId="6FECFF45" w14:textId="1EE0A48E" w:rsidR="000B0466" w:rsidRDefault="000B0466" w:rsidP="00A4499A">
            <w:r>
              <w:t>Our suppliers offer</w:t>
            </w:r>
            <w:r w:rsidR="00FD4E6D">
              <w:t xml:space="preserve"> the real Living W</w:t>
            </w:r>
            <w:r>
              <w:t xml:space="preserve">age to their </w:t>
            </w:r>
            <w:proofErr w:type="gramStart"/>
            <w:r>
              <w:t>employee</w:t>
            </w:r>
            <w:r w:rsidR="00FD4E6D">
              <w:t>s</w:t>
            </w:r>
            <w:proofErr w:type="gramEnd"/>
            <w:r w:rsidR="00FD4E6D">
              <w:t xml:space="preserve"> </w:t>
            </w:r>
          </w:p>
          <w:p w14:paraId="00356476" w14:textId="77777777" w:rsidR="000B0466" w:rsidRDefault="000B0466" w:rsidP="00A4499A"/>
          <w:p w14:paraId="5F40A1BA" w14:textId="138E1969" w:rsidR="00E156D5" w:rsidRDefault="006B4B46" w:rsidP="00E156D5">
            <w:r>
              <w:t xml:space="preserve">Wider economic, </w:t>
            </w:r>
            <w:proofErr w:type="gramStart"/>
            <w:r>
              <w:t>social</w:t>
            </w:r>
            <w:proofErr w:type="gramEnd"/>
            <w:r>
              <w:t xml:space="preserve"> and environmental benefits are achieved</w:t>
            </w:r>
            <w:r w:rsidR="00E156D5">
              <w:t xml:space="preserve"> through procurement</w:t>
            </w:r>
            <w:r>
              <w:t xml:space="preserve"> activity</w:t>
            </w:r>
            <w:r w:rsidR="001A2931">
              <w:t xml:space="preserve"> and evidence is gathered on a reduction in our Carbon Footprint</w:t>
            </w:r>
          </w:p>
          <w:p w14:paraId="4D89380F" w14:textId="77777777" w:rsidR="006B4B46" w:rsidRDefault="006B4B46" w:rsidP="00A4499A"/>
          <w:p w14:paraId="0FF9D2D7" w14:textId="77777777" w:rsidR="00D84258" w:rsidRDefault="00D84258" w:rsidP="00A4499A"/>
          <w:p w14:paraId="2A7C2722" w14:textId="77777777" w:rsidR="00A4189F" w:rsidRDefault="00A4189F" w:rsidP="00A4499A"/>
          <w:p w14:paraId="7D1CD5D4" w14:textId="0FDCF3A8" w:rsidR="0024083A" w:rsidRDefault="00665788" w:rsidP="00A4499A">
            <w:r>
              <w:t xml:space="preserve">Sustainability goals remain </w:t>
            </w:r>
            <w:proofErr w:type="gramStart"/>
            <w:r>
              <w:t>central</w:t>
            </w:r>
            <w:proofErr w:type="gramEnd"/>
            <w:r>
              <w:t xml:space="preserve"> and targets are regularly refreshed</w:t>
            </w:r>
          </w:p>
          <w:p w14:paraId="243868F9" w14:textId="067622AC" w:rsidR="00A4189F" w:rsidRPr="00A81753" w:rsidRDefault="00A4189F" w:rsidP="00A4499A"/>
        </w:tc>
      </w:tr>
    </w:tbl>
    <w:p w14:paraId="1977381D" w14:textId="77777777" w:rsidR="00794679" w:rsidRDefault="00794679" w:rsidP="00794679">
      <w:pPr>
        <w:ind w:firstLine="284"/>
        <w:rPr>
          <w:b/>
          <w:u w:val="single"/>
        </w:rPr>
      </w:pPr>
    </w:p>
    <w:p w14:paraId="0DB07B8B" w14:textId="77777777" w:rsidR="00794679" w:rsidRPr="00F8641A" w:rsidRDefault="00794679" w:rsidP="00192C4C">
      <w:pPr>
        <w:rPr>
          <w:b/>
          <w:u w:val="single"/>
        </w:rPr>
      </w:pPr>
      <w:r w:rsidRPr="00F8641A">
        <w:rPr>
          <w:b/>
          <w:u w:val="single"/>
        </w:rPr>
        <w:t>Scope</w:t>
      </w:r>
    </w:p>
    <w:p w14:paraId="3EC42BE6" w14:textId="5D8EB129" w:rsidR="00D20216" w:rsidRDefault="00794679" w:rsidP="000B0466">
      <w:r>
        <w:t xml:space="preserve">This strategy applies to </w:t>
      </w:r>
      <w:proofErr w:type="gramStart"/>
      <w:r>
        <w:t>all of</w:t>
      </w:r>
      <w:proofErr w:type="gramEnd"/>
      <w:r>
        <w:t xml:space="preserve"> the </w:t>
      </w:r>
      <w:r w:rsidR="00FA6498">
        <w:t>A</w:t>
      </w:r>
      <w:r>
        <w:t>ssociation’s external expenditure on works</w:t>
      </w:r>
      <w:r w:rsidR="00B9754B">
        <w:t>, goods</w:t>
      </w:r>
      <w:r>
        <w:t xml:space="preserve"> and services, and includes expenditure by subsidiary companies, e.g</w:t>
      </w:r>
      <w:r w:rsidR="00FA6498">
        <w:t>. Queens Cross Factoring and Queens Cross Workspace</w:t>
      </w:r>
      <w:r>
        <w:t>.</w:t>
      </w:r>
    </w:p>
    <w:p w14:paraId="494822C4" w14:textId="77777777" w:rsidR="00682774" w:rsidRPr="000B0466" w:rsidRDefault="00682774" w:rsidP="000B0466"/>
    <w:p w14:paraId="06D4E755" w14:textId="77777777" w:rsidR="002E3A30" w:rsidRDefault="00487EE4" w:rsidP="008C4CA9">
      <w:pPr>
        <w:pStyle w:val="NoSpacing"/>
        <w:spacing w:after="240" w:line="360" w:lineRule="auto"/>
        <w:jc w:val="both"/>
        <w:rPr>
          <w:b/>
          <w:sz w:val="28"/>
          <w:szCs w:val="28"/>
        </w:rPr>
      </w:pPr>
      <w:r>
        <w:rPr>
          <w:b/>
          <w:sz w:val="28"/>
          <w:szCs w:val="28"/>
        </w:rPr>
        <w:t xml:space="preserve">9. </w:t>
      </w:r>
      <w:r w:rsidR="00102948">
        <w:rPr>
          <w:b/>
          <w:sz w:val="28"/>
          <w:szCs w:val="28"/>
        </w:rPr>
        <w:t>Monitoring and Evaluation</w:t>
      </w:r>
      <w:r w:rsidR="00665788">
        <w:rPr>
          <w:b/>
          <w:sz w:val="28"/>
          <w:szCs w:val="28"/>
        </w:rPr>
        <w:t>………</w:t>
      </w:r>
      <w:r w:rsidR="007D1AF1">
        <w:rPr>
          <w:b/>
          <w:sz w:val="28"/>
          <w:szCs w:val="28"/>
        </w:rPr>
        <w:t>Procurement</w:t>
      </w:r>
    </w:p>
    <w:p w14:paraId="30BB5403" w14:textId="77777777" w:rsidR="007E249E" w:rsidRPr="00017493" w:rsidRDefault="007E249E" w:rsidP="00192C4C">
      <w:pPr>
        <w:spacing w:line="360" w:lineRule="auto"/>
      </w:pPr>
      <w:r>
        <w:t xml:space="preserve">Progress on outcomes set out in this strategy will be monitored on a regular basis by the following </w:t>
      </w:r>
      <w:proofErr w:type="gramStart"/>
      <w:r>
        <w:t>means;</w:t>
      </w:r>
      <w:proofErr w:type="gramEnd"/>
    </w:p>
    <w:p w14:paraId="1D92D068" w14:textId="4C69E1CF" w:rsidR="00B73C1E" w:rsidRDefault="00B73C1E" w:rsidP="00192C4C">
      <w:pPr>
        <w:pStyle w:val="ListParagraph"/>
        <w:numPr>
          <w:ilvl w:val="0"/>
          <w:numId w:val="31"/>
        </w:numPr>
        <w:spacing w:line="360" w:lineRule="auto"/>
      </w:pPr>
      <w:r>
        <w:t>Planned pr</w:t>
      </w:r>
      <w:r w:rsidR="00FA6498">
        <w:t>ocurements are detailed in the A</w:t>
      </w:r>
      <w:r>
        <w:t xml:space="preserve">ssociation’s </w:t>
      </w:r>
      <w:r w:rsidR="003A3665">
        <w:t>d</w:t>
      </w:r>
      <w:r>
        <w:t>epartmental plans which are monitored quarterly</w:t>
      </w:r>
      <w:r w:rsidR="00CC01A3">
        <w:t>.</w:t>
      </w:r>
    </w:p>
    <w:p w14:paraId="2451ED0A" w14:textId="77BD64B5" w:rsidR="00E4764D" w:rsidRDefault="00E4764D" w:rsidP="00192C4C">
      <w:pPr>
        <w:pStyle w:val="ListParagraph"/>
        <w:numPr>
          <w:ilvl w:val="0"/>
          <w:numId w:val="31"/>
        </w:numPr>
        <w:spacing w:line="360" w:lineRule="auto"/>
      </w:pPr>
      <w:r>
        <w:t xml:space="preserve">A standard </w:t>
      </w:r>
      <w:r w:rsidR="006D6168">
        <w:t xml:space="preserve">report </w:t>
      </w:r>
      <w:r w:rsidR="00303EEB">
        <w:t>is</w:t>
      </w:r>
      <w:r w:rsidR="006D6168">
        <w:t xml:space="preserve"> produced at the completion of</w:t>
      </w:r>
      <w:r>
        <w:t xml:space="preserve"> all regulated contract</w:t>
      </w:r>
      <w:r w:rsidR="00A4189F">
        <w:t xml:space="preserve"> p</w:t>
      </w:r>
      <w:r>
        <w:t xml:space="preserve">rocurements, confirming the </w:t>
      </w:r>
      <w:r w:rsidR="00CC01A3">
        <w:t xml:space="preserve">business case, the selected </w:t>
      </w:r>
      <w:r>
        <w:t xml:space="preserve">procurement route and outcome, and will be reported to the </w:t>
      </w:r>
      <w:r w:rsidR="00FA6498">
        <w:t>A</w:t>
      </w:r>
      <w:r w:rsidR="00EC03B2">
        <w:t xml:space="preserve">ssociation’s </w:t>
      </w:r>
      <w:r w:rsidR="00665788">
        <w:t>Board or E</w:t>
      </w:r>
      <w:r w:rsidR="00D14CE5">
        <w:t>xecutive</w:t>
      </w:r>
      <w:r>
        <w:t>, as appropriate</w:t>
      </w:r>
      <w:r w:rsidR="00CC01A3">
        <w:t xml:space="preserve"> to the value of the contract.</w:t>
      </w:r>
      <w:r>
        <w:t xml:space="preserve"> </w:t>
      </w:r>
    </w:p>
    <w:p w14:paraId="75FF6881" w14:textId="077015F7" w:rsidR="00A86DD4" w:rsidRDefault="00A86DD4" w:rsidP="00192C4C">
      <w:pPr>
        <w:pStyle w:val="ListParagraph"/>
        <w:numPr>
          <w:ilvl w:val="0"/>
          <w:numId w:val="31"/>
        </w:numPr>
        <w:spacing w:line="360" w:lineRule="auto"/>
      </w:pPr>
      <w:r>
        <w:t>A</w:t>
      </w:r>
      <w:r w:rsidR="00A4189F">
        <w:t>n established</w:t>
      </w:r>
      <w:r>
        <w:t xml:space="preserve"> Procurement Group, meeting throughout the year, with a remit to ensure implementation of the strategy and preparation of the Annual Report.</w:t>
      </w:r>
    </w:p>
    <w:p w14:paraId="62590ED4" w14:textId="77777777" w:rsidR="00303EEB" w:rsidRDefault="00303EEB" w:rsidP="00192C4C">
      <w:pPr>
        <w:pStyle w:val="ListParagraph"/>
        <w:numPr>
          <w:ilvl w:val="0"/>
          <w:numId w:val="31"/>
        </w:numPr>
        <w:spacing w:line="360" w:lineRule="auto"/>
      </w:pPr>
      <w:r>
        <w:t>A Contract Register is maintained centrally, recording key details of each contract procured, the value and duration, allowing for accurate reporting of procurement outcomes.</w:t>
      </w:r>
    </w:p>
    <w:p w14:paraId="0D9ABF7F" w14:textId="77777777" w:rsidR="007E249E" w:rsidRDefault="00E4764D" w:rsidP="00192C4C">
      <w:pPr>
        <w:pStyle w:val="ListParagraph"/>
        <w:numPr>
          <w:ilvl w:val="0"/>
          <w:numId w:val="31"/>
        </w:numPr>
        <w:spacing w:line="360" w:lineRule="auto"/>
      </w:pPr>
      <w:r>
        <w:t>Spend and performance against targets</w:t>
      </w:r>
      <w:r w:rsidR="007E249E">
        <w:t xml:space="preserve"> </w:t>
      </w:r>
      <w:r w:rsidR="00D14CE5">
        <w:t>for placed</w:t>
      </w:r>
      <w:r>
        <w:t xml:space="preserve"> contracts, ar</w:t>
      </w:r>
      <w:r w:rsidR="007E249E">
        <w:t>e monitored by the relevant lead of</w:t>
      </w:r>
      <w:r>
        <w:t>ficer</w:t>
      </w:r>
      <w:r w:rsidR="007E249E">
        <w:t xml:space="preserve"> </w:t>
      </w:r>
      <w:proofErr w:type="gramStart"/>
      <w:r w:rsidR="007E249E">
        <w:t>on a monthly basis</w:t>
      </w:r>
      <w:proofErr w:type="gramEnd"/>
      <w:r>
        <w:t>, and performance variances are reported</w:t>
      </w:r>
      <w:r w:rsidR="00EC03B2">
        <w:t xml:space="preserve"> to the </w:t>
      </w:r>
      <w:r w:rsidR="00D14CE5">
        <w:t>E</w:t>
      </w:r>
      <w:r w:rsidR="007E249E">
        <w:t>xecutive officers.</w:t>
      </w:r>
    </w:p>
    <w:p w14:paraId="1D45F84D" w14:textId="7F88F440" w:rsidR="00A86DD4" w:rsidRDefault="007E249E" w:rsidP="00192C4C">
      <w:pPr>
        <w:pStyle w:val="ListParagraph"/>
        <w:numPr>
          <w:ilvl w:val="0"/>
          <w:numId w:val="31"/>
        </w:numPr>
        <w:spacing w:line="360" w:lineRule="auto"/>
      </w:pPr>
      <w:r>
        <w:t xml:space="preserve">The Director of Finance and Corporate Support monitors overall spend against budget </w:t>
      </w:r>
      <w:proofErr w:type="gramStart"/>
      <w:r>
        <w:t>on a monthly basis</w:t>
      </w:r>
      <w:proofErr w:type="gramEnd"/>
      <w:r>
        <w:t>.</w:t>
      </w:r>
    </w:p>
    <w:p w14:paraId="5CD2B32F" w14:textId="539B189C" w:rsidR="00A4189F" w:rsidRPr="005C5C52" w:rsidRDefault="00A4189F" w:rsidP="00192C4C">
      <w:pPr>
        <w:pStyle w:val="ListParagraph"/>
        <w:numPr>
          <w:ilvl w:val="0"/>
          <w:numId w:val="31"/>
        </w:numPr>
        <w:spacing w:line="360" w:lineRule="auto"/>
        <w:rPr>
          <w:b/>
          <w:bCs/>
        </w:rPr>
      </w:pPr>
      <w:r w:rsidRPr="005C5C52">
        <w:rPr>
          <w:b/>
          <w:bCs/>
        </w:rPr>
        <w:t xml:space="preserve">Under the terms of the Scottish Government’s guidance on its Affordable Housing Supply Programme; Process and Procedures, for the delivery of new housing developments, the Association </w:t>
      </w:r>
      <w:r w:rsidR="005C5C52" w:rsidRPr="005C5C52">
        <w:rPr>
          <w:b/>
          <w:bCs/>
        </w:rPr>
        <w:t>must</w:t>
      </w:r>
      <w:r w:rsidRPr="005C5C52">
        <w:rPr>
          <w:b/>
          <w:bCs/>
        </w:rPr>
        <w:t xml:space="preserve"> participate in a Procurement Improvement Programme </w:t>
      </w:r>
      <w:r w:rsidR="005C5C52" w:rsidRPr="005C5C52">
        <w:rPr>
          <w:b/>
          <w:bCs/>
        </w:rPr>
        <w:t xml:space="preserve">every 2 years, </w:t>
      </w:r>
      <w:r w:rsidRPr="005C5C52">
        <w:rPr>
          <w:b/>
          <w:bCs/>
        </w:rPr>
        <w:t>which will assess all aspects of the Association’s Procurement performance (not just Development)</w:t>
      </w:r>
      <w:r w:rsidR="005C5C52" w:rsidRPr="005C5C52">
        <w:rPr>
          <w:b/>
          <w:bCs/>
        </w:rPr>
        <w:t>.</w:t>
      </w:r>
    </w:p>
    <w:p w14:paraId="205358AC" w14:textId="3A86B9B2" w:rsidR="00CC01A3" w:rsidRDefault="00E4764D" w:rsidP="00192C4C">
      <w:pPr>
        <w:spacing w:line="360" w:lineRule="auto"/>
      </w:pPr>
      <w:r>
        <w:t>In compli</w:t>
      </w:r>
      <w:r w:rsidR="00FA6498">
        <w:t>ance with the regulations, the A</w:t>
      </w:r>
      <w:r>
        <w:t xml:space="preserve">ssociation will produce an annual report </w:t>
      </w:r>
      <w:r w:rsidR="000B0466">
        <w:t xml:space="preserve">to the Board </w:t>
      </w:r>
      <w:proofErr w:type="gramStart"/>
      <w:r>
        <w:t>detailing</w:t>
      </w:r>
      <w:r w:rsidR="007E249E">
        <w:t>;</w:t>
      </w:r>
      <w:proofErr w:type="gramEnd"/>
      <w:r w:rsidR="007E249E">
        <w:t xml:space="preserve"> </w:t>
      </w:r>
    </w:p>
    <w:p w14:paraId="387D88E4" w14:textId="77777777" w:rsidR="007E249E" w:rsidRDefault="00EC03B2" w:rsidP="007E249E">
      <w:pPr>
        <w:pStyle w:val="ListParagraph"/>
        <w:numPr>
          <w:ilvl w:val="0"/>
          <w:numId w:val="23"/>
        </w:numPr>
        <w:spacing w:line="360" w:lineRule="auto"/>
      </w:pPr>
      <w:r>
        <w:t>All</w:t>
      </w:r>
      <w:r w:rsidR="007E249E">
        <w:t xml:space="preserve"> contracts awarded </w:t>
      </w:r>
      <w:r>
        <w:t xml:space="preserve">in the year </w:t>
      </w:r>
      <w:r w:rsidR="007E249E">
        <w:t>covered by the act.</w:t>
      </w:r>
    </w:p>
    <w:p w14:paraId="42F95477" w14:textId="77777777" w:rsidR="007E249E" w:rsidRDefault="00EC03B2" w:rsidP="007E249E">
      <w:pPr>
        <w:pStyle w:val="ListParagraph"/>
        <w:numPr>
          <w:ilvl w:val="0"/>
          <w:numId w:val="23"/>
        </w:numPr>
        <w:spacing w:line="360" w:lineRule="auto"/>
      </w:pPr>
      <w:r>
        <w:t>The process followed for each procurement in</w:t>
      </w:r>
      <w:r w:rsidR="0074394F">
        <w:t xml:space="preserve"> </w:t>
      </w:r>
      <w:r w:rsidR="007E249E">
        <w:t>li</w:t>
      </w:r>
      <w:r w:rsidR="0074394F">
        <w:t>n</w:t>
      </w:r>
      <w:r>
        <w:t>e</w:t>
      </w:r>
      <w:r w:rsidR="007E249E">
        <w:t xml:space="preserve"> with</w:t>
      </w:r>
      <w:r>
        <w:t xml:space="preserve"> our</w:t>
      </w:r>
      <w:r w:rsidR="007E249E">
        <w:t xml:space="preserve"> procurement strat</w:t>
      </w:r>
      <w:r w:rsidR="006D6168">
        <w:t>egy and how w</w:t>
      </w:r>
      <w:r w:rsidR="007E249E">
        <w:t>e</w:t>
      </w:r>
      <w:r w:rsidR="006D6168">
        <w:t xml:space="preserve"> have</w:t>
      </w:r>
      <w:r w:rsidR="007E249E">
        <w:t xml:space="preserve"> compli</w:t>
      </w:r>
      <w:r w:rsidR="006D6168">
        <w:t>ed with the legislation</w:t>
      </w:r>
      <w:r w:rsidR="007E249E">
        <w:t>.</w:t>
      </w:r>
    </w:p>
    <w:p w14:paraId="722A3790" w14:textId="77777777" w:rsidR="007E249E" w:rsidRDefault="006D6168" w:rsidP="007E249E">
      <w:pPr>
        <w:pStyle w:val="ListParagraph"/>
        <w:numPr>
          <w:ilvl w:val="0"/>
          <w:numId w:val="23"/>
        </w:numPr>
        <w:spacing w:line="360" w:lineRule="auto"/>
      </w:pPr>
      <w:r>
        <w:t>Any</w:t>
      </w:r>
      <w:r w:rsidR="007E249E">
        <w:t xml:space="preserve"> community benefit requirements we have included in our contracts and any steps we have taken to involve ‘supported businesses’.</w:t>
      </w:r>
    </w:p>
    <w:p w14:paraId="58A28373" w14:textId="77777777" w:rsidR="007E249E" w:rsidRDefault="007E249E" w:rsidP="007E249E">
      <w:pPr>
        <w:pStyle w:val="ListParagraph"/>
        <w:numPr>
          <w:ilvl w:val="0"/>
          <w:numId w:val="23"/>
        </w:numPr>
        <w:spacing w:line="360" w:lineRule="auto"/>
      </w:pPr>
      <w:r>
        <w:t xml:space="preserve">Contracts covered by the Act expected in the next two </w:t>
      </w:r>
      <w:proofErr w:type="gramStart"/>
      <w:r>
        <w:t>years</w:t>
      </w:r>
      <w:proofErr w:type="gramEnd"/>
    </w:p>
    <w:p w14:paraId="3EA4D6DC" w14:textId="462F6762" w:rsidR="002E3A30" w:rsidRDefault="007E08C3" w:rsidP="000B0466">
      <w:pPr>
        <w:spacing w:line="360" w:lineRule="auto"/>
      </w:pPr>
      <w:r>
        <w:t>In our annual report, we will</w:t>
      </w:r>
      <w:r w:rsidR="00D14CE5">
        <w:t xml:space="preserve"> review th</w:t>
      </w:r>
      <w:r w:rsidR="007E249E">
        <w:t xml:space="preserve">e </w:t>
      </w:r>
      <w:r w:rsidR="00AB1529">
        <w:t>success of</w:t>
      </w:r>
      <w:r w:rsidR="00D14CE5">
        <w:t xml:space="preserve"> completed procurements and</w:t>
      </w:r>
      <w:r w:rsidR="007E249E">
        <w:t xml:space="preserve"> </w:t>
      </w:r>
      <w:r w:rsidR="00CC01A3">
        <w:t>evaluate</w:t>
      </w:r>
      <w:r w:rsidR="00D14CE5">
        <w:t xml:space="preserve"> our performance </w:t>
      </w:r>
      <w:r w:rsidR="007E249E">
        <w:t xml:space="preserve">against </w:t>
      </w:r>
      <w:r w:rsidR="00D14CE5">
        <w:t xml:space="preserve">the </w:t>
      </w:r>
      <w:r w:rsidR="007E249E">
        <w:t xml:space="preserve">targets </w:t>
      </w:r>
      <w:r>
        <w:t xml:space="preserve">set in our Procurement </w:t>
      </w:r>
      <w:proofErr w:type="gramStart"/>
      <w:r>
        <w:t>strategy</w:t>
      </w:r>
      <w:r w:rsidR="007E249E">
        <w:t>, and</w:t>
      </w:r>
      <w:proofErr w:type="gramEnd"/>
      <w:r w:rsidR="007E249E">
        <w:t xml:space="preserve"> </w:t>
      </w:r>
      <w:r>
        <w:t xml:space="preserve">will make proposals </w:t>
      </w:r>
      <w:r w:rsidR="007E249E">
        <w:t>to refresh our</w:t>
      </w:r>
      <w:r>
        <w:t xml:space="preserve"> targets and the</w:t>
      </w:r>
      <w:r w:rsidR="007E249E">
        <w:t xml:space="preserve"> l</w:t>
      </w:r>
      <w:r w:rsidR="00AB55F8">
        <w:t>ist of planned regulated procuremen</w:t>
      </w:r>
      <w:r w:rsidR="007E249E">
        <w:t>ts for the year</w:t>
      </w:r>
      <w:r>
        <w:t>s</w:t>
      </w:r>
      <w:r w:rsidR="007E249E">
        <w:t xml:space="preserve"> ahead.</w:t>
      </w:r>
    </w:p>
    <w:p w14:paraId="54D38C77" w14:textId="77777777" w:rsidR="00BC092D" w:rsidRDefault="00487EE4" w:rsidP="008C4CA9">
      <w:pPr>
        <w:pStyle w:val="NoSpacing"/>
        <w:spacing w:line="360" w:lineRule="auto"/>
        <w:rPr>
          <w:b/>
          <w:sz w:val="28"/>
          <w:szCs w:val="28"/>
        </w:rPr>
      </w:pPr>
      <w:r>
        <w:rPr>
          <w:b/>
          <w:sz w:val="28"/>
          <w:szCs w:val="28"/>
        </w:rPr>
        <w:t xml:space="preserve">10. </w:t>
      </w:r>
      <w:r w:rsidR="00BC092D" w:rsidRPr="00BC092D">
        <w:rPr>
          <w:b/>
          <w:sz w:val="28"/>
          <w:szCs w:val="28"/>
        </w:rPr>
        <w:t>Footnotes and references</w:t>
      </w:r>
    </w:p>
    <w:p w14:paraId="52C08334" w14:textId="77777777" w:rsidR="0028372D" w:rsidRPr="00BC092D" w:rsidRDefault="0028372D" w:rsidP="0028372D">
      <w:pPr>
        <w:pStyle w:val="NoSpacing"/>
        <w:spacing w:line="360" w:lineRule="auto"/>
        <w:ind w:left="720"/>
        <w:rPr>
          <w:b/>
          <w:sz w:val="28"/>
          <w:szCs w:val="28"/>
        </w:rPr>
      </w:pPr>
    </w:p>
    <w:tbl>
      <w:tblPr>
        <w:tblStyle w:val="TableGrid"/>
        <w:tblW w:w="948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948"/>
      </w:tblGrid>
      <w:tr w:rsidR="00BC092D" w:rsidRPr="00716869" w14:paraId="7E1F1DA8" w14:textId="77777777" w:rsidTr="00A4499A">
        <w:tc>
          <w:tcPr>
            <w:tcW w:w="534" w:type="dxa"/>
            <w:shd w:val="clear" w:color="auto" w:fill="auto"/>
          </w:tcPr>
          <w:p w14:paraId="3E7630CA" w14:textId="77777777" w:rsidR="00BC092D" w:rsidRPr="00716869" w:rsidRDefault="00BC092D" w:rsidP="00A4499A">
            <w:pPr>
              <w:spacing w:line="360" w:lineRule="auto"/>
              <w:rPr>
                <w:vertAlign w:val="superscript"/>
              </w:rPr>
            </w:pPr>
            <w:r w:rsidRPr="00716869">
              <w:rPr>
                <w:vertAlign w:val="superscript"/>
              </w:rPr>
              <w:t>1</w:t>
            </w:r>
          </w:p>
        </w:tc>
        <w:tc>
          <w:tcPr>
            <w:tcW w:w="8948" w:type="dxa"/>
            <w:shd w:val="clear" w:color="auto" w:fill="auto"/>
          </w:tcPr>
          <w:p w14:paraId="573A997C" w14:textId="77777777" w:rsidR="00BC092D" w:rsidRPr="0028372D" w:rsidRDefault="0028372D" w:rsidP="0028372D">
            <w:pPr>
              <w:spacing w:line="360" w:lineRule="auto"/>
              <w:ind w:left="67"/>
              <w:rPr>
                <w:i/>
                <w:color w:val="00B050"/>
              </w:rPr>
            </w:pPr>
            <w:r w:rsidRPr="0028372D">
              <w:rPr>
                <w:i/>
                <w:color w:val="00B050"/>
              </w:rPr>
              <w:t>Procur</w:t>
            </w:r>
            <w:r>
              <w:rPr>
                <w:i/>
                <w:color w:val="00B050"/>
              </w:rPr>
              <w:t>ement Scotland Regulations 2016</w:t>
            </w:r>
          </w:p>
        </w:tc>
      </w:tr>
      <w:tr w:rsidR="00BC092D" w:rsidRPr="00716869" w14:paraId="4E7C2C87" w14:textId="77777777" w:rsidTr="00A4499A">
        <w:tc>
          <w:tcPr>
            <w:tcW w:w="534" w:type="dxa"/>
            <w:shd w:val="clear" w:color="auto" w:fill="auto"/>
          </w:tcPr>
          <w:p w14:paraId="0AC1C0A7" w14:textId="77777777" w:rsidR="00BC092D" w:rsidRPr="00716869" w:rsidRDefault="00BC092D" w:rsidP="00A4499A">
            <w:pPr>
              <w:spacing w:line="360" w:lineRule="auto"/>
              <w:rPr>
                <w:vertAlign w:val="superscript"/>
              </w:rPr>
            </w:pPr>
            <w:r w:rsidRPr="00716869">
              <w:rPr>
                <w:vertAlign w:val="superscript"/>
              </w:rPr>
              <w:t>2</w:t>
            </w:r>
          </w:p>
        </w:tc>
        <w:tc>
          <w:tcPr>
            <w:tcW w:w="8948" w:type="dxa"/>
            <w:shd w:val="clear" w:color="auto" w:fill="auto"/>
          </w:tcPr>
          <w:p w14:paraId="46087BA4" w14:textId="77777777" w:rsidR="00BC092D" w:rsidRPr="0028372D" w:rsidRDefault="0028372D" w:rsidP="0028372D">
            <w:pPr>
              <w:spacing w:line="360" w:lineRule="auto"/>
              <w:ind w:left="67"/>
              <w:rPr>
                <w:i/>
                <w:color w:val="00B050"/>
              </w:rPr>
            </w:pPr>
            <w:r w:rsidRPr="0028372D">
              <w:rPr>
                <w:i/>
                <w:color w:val="00B050"/>
              </w:rPr>
              <w:t>How do we know If we are providing valu</w:t>
            </w:r>
            <w:r>
              <w:rPr>
                <w:i/>
                <w:color w:val="00B050"/>
              </w:rPr>
              <w:t>e for money? Housemark Scotland</w:t>
            </w:r>
          </w:p>
        </w:tc>
      </w:tr>
      <w:tr w:rsidR="00BC092D" w:rsidRPr="00716869" w14:paraId="0A15BD4A" w14:textId="77777777" w:rsidTr="00A4499A">
        <w:tc>
          <w:tcPr>
            <w:tcW w:w="534" w:type="dxa"/>
            <w:shd w:val="clear" w:color="auto" w:fill="auto"/>
          </w:tcPr>
          <w:p w14:paraId="0CC50ABE" w14:textId="77777777" w:rsidR="00BC092D" w:rsidRPr="00716869" w:rsidRDefault="00BC092D" w:rsidP="00A4499A">
            <w:pPr>
              <w:spacing w:line="360" w:lineRule="auto"/>
              <w:rPr>
                <w:vertAlign w:val="superscript"/>
              </w:rPr>
            </w:pPr>
            <w:r w:rsidRPr="00716869">
              <w:rPr>
                <w:vertAlign w:val="superscript"/>
              </w:rPr>
              <w:t>3</w:t>
            </w:r>
          </w:p>
        </w:tc>
        <w:tc>
          <w:tcPr>
            <w:tcW w:w="8948" w:type="dxa"/>
            <w:shd w:val="clear" w:color="auto" w:fill="auto"/>
          </w:tcPr>
          <w:p w14:paraId="7E39CA60" w14:textId="77777777" w:rsidR="00BC092D" w:rsidRPr="00716869" w:rsidRDefault="0028372D" w:rsidP="0028372D">
            <w:pPr>
              <w:spacing w:line="360" w:lineRule="auto"/>
              <w:ind w:left="67"/>
              <w:rPr>
                <w:i/>
              </w:rPr>
            </w:pPr>
            <w:r w:rsidRPr="0028372D">
              <w:rPr>
                <w:i/>
                <w:color w:val="00B050"/>
              </w:rPr>
              <w:t>Scottish Social Housing Charter 2012</w:t>
            </w:r>
          </w:p>
        </w:tc>
      </w:tr>
      <w:tr w:rsidR="00BC092D" w:rsidRPr="00716869" w14:paraId="015389F3" w14:textId="77777777" w:rsidTr="00A4499A">
        <w:tc>
          <w:tcPr>
            <w:tcW w:w="534" w:type="dxa"/>
            <w:shd w:val="clear" w:color="auto" w:fill="auto"/>
          </w:tcPr>
          <w:p w14:paraId="7F0B6F75" w14:textId="77777777" w:rsidR="00BC092D" w:rsidRPr="00716869" w:rsidRDefault="00BC092D" w:rsidP="00A4499A">
            <w:pPr>
              <w:spacing w:line="360" w:lineRule="auto"/>
              <w:rPr>
                <w:i/>
                <w:vertAlign w:val="superscript"/>
              </w:rPr>
            </w:pPr>
          </w:p>
        </w:tc>
        <w:tc>
          <w:tcPr>
            <w:tcW w:w="8948" w:type="dxa"/>
            <w:shd w:val="clear" w:color="auto" w:fill="auto"/>
          </w:tcPr>
          <w:p w14:paraId="74BFE8D1" w14:textId="77777777" w:rsidR="00BC092D" w:rsidRPr="00716869" w:rsidRDefault="00BC092D" w:rsidP="00A4499A">
            <w:pPr>
              <w:spacing w:line="360" w:lineRule="auto"/>
              <w:ind w:left="67"/>
              <w:rPr>
                <w:i/>
              </w:rPr>
            </w:pPr>
          </w:p>
        </w:tc>
      </w:tr>
    </w:tbl>
    <w:p w14:paraId="7CDFD1AB" w14:textId="77777777" w:rsidR="00BC092D" w:rsidRDefault="00BC092D" w:rsidP="00BC092D">
      <w:pPr>
        <w:pStyle w:val="ListParagraph"/>
        <w:spacing w:line="360" w:lineRule="auto"/>
        <w:ind w:left="284"/>
        <w:rPr>
          <w:b/>
          <w:bCs/>
          <w:sz w:val="28"/>
          <w:szCs w:val="28"/>
        </w:rPr>
      </w:pPr>
    </w:p>
    <w:p w14:paraId="317B7546" w14:textId="77777777" w:rsidR="00621537" w:rsidRPr="00716869" w:rsidRDefault="00621537" w:rsidP="00621537">
      <w:pPr>
        <w:pStyle w:val="NoSpacing"/>
        <w:spacing w:line="360" w:lineRule="auto"/>
        <w:rPr>
          <w:i/>
          <w:color w:val="00B050"/>
        </w:rPr>
      </w:pPr>
    </w:p>
    <w:p w14:paraId="684ECFE0" w14:textId="77777777" w:rsidR="00A01393" w:rsidRPr="00621537" w:rsidRDefault="00A01393" w:rsidP="00621537">
      <w:pPr>
        <w:spacing w:line="360" w:lineRule="auto"/>
        <w:rPr>
          <w:rFonts w:eastAsia="Times New Roman"/>
          <w:bCs/>
          <w:lang w:eastAsia="en-GB"/>
        </w:rPr>
        <w:sectPr w:rsidR="00A01393" w:rsidRPr="00621537" w:rsidSect="00423168">
          <w:footerReference w:type="default" r:id="rId17"/>
          <w:pgSz w:w="11906" w:h="16838"/>
          <w:pgMar w:top="1440" w:right="1440" w:bottom="1440" w:left="1440" w:header="709" w:footer="757" w:gutter="0"/>
          <w:pgNumType w:start="0"/>
          <w:cols w:space="708"/>
          <w:docGrid w:linePitch="360"/>
        </w:sectPr>
      </w:pPr>
    </w:p>
    <w:p w14:paraId="3289AF39" w14:textId="77777777" w:rsidR="003B337A" w:rsidRDefault="00E94CD8" w:rsidP="00EB07B3">
      <w:pPr>
        <w:spacing w:line="360" w:lineRule="auto"/>
      </w:pPr>
      <w:r>
        <w:rPr>
          <w:noProof/>
          <w:color w:val="FFFFFF" w:themeColor="background1"/>
          <w:lang w:eastAsia="en-GB"/>
        </w:rPr>
        <mc:AlternateContent>
          <mc:Choice Requires="wps">
            <w:drawing>
              <wp:anchor distT="0" distB="0" distL="114300" distR="114300" simplePos="0" relativeHeight="251683840" behindDoc="0" locked="0" layoutInCell="1" allowOverlap="1" wp14:anchorId="498F6290" wp14:editId="1CC4FFD6">
                <wp:simplePos x="0" y="0"/>
                <wp:positionH relativeFrom="column">
                  <wp:posOffset>0</wp:posOffset>
                </wp:positionH>
                <wp:positionV relativeFrom="paragraph">
                  <wp:posOffset>25400</wp:posOffset>
                </wp:positionV>
                <wp:extent cx="5743575" cy="295275"/>
                <wp:effectExtent l="0" t="0" r="0" b="3175"/>
                <wp:wrapNone/>
                <wp:docPr id="1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95275"/>
                        </a:xfrm>
                        <a:prstGeom prst="rect">
                          <a:avLst/>
                        </a:prstGeom>
                        <a:solidFill>
                          <a:srgbClr val="4F4F4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385BF" w14:textId="77777777" w:rsidR="00C523BE" w:rsidRPr="002C5523" w:rsidRDefault="00C523BE" w:rsidP="000F2211">
                            <w:pPr>
                              <w:rPr>
                                <w:color w:val="FFFFFF" w:themeColor="background1"/>
                                <w:sz w:val="24"/>
                                <w:szCs w:val="24"/>
                              </w:rPr>
                            </w:pPr>
                            <w:r>
                              <w:rPr>
                                <w:color w:val="FFFFFF" w:themeColor="background1"/>
                                <w:sz w:val="24"/>
                                <w:szCs w:val="24"/>
                              </w:rPr>
                              <w:t>Contact 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98F6290" id="Text Box 24" o:spid="_x0000_s1034" type="#_x0000_t202" style="position:absolute;margin-left:0;margin-top:2pt;width:452.25pt;height:2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" fillcolor="#4f4f4f" stroked="f">
                <v:textbox>
                  <w:txbxContent>
                    <w:p w14:paraId="2F6385BF" w14:textId="77777777" w:rsidR="00C523BE" w:rsidRPr="002C5523" w:rsidRDefault="00C523BE" w:rsidP="000F2211">
                      <w:pPr>
                        <w:rPr>
                          <w:color w:val="FFFFFF" w:themeColor="background1"/>
                          <w:sz w:val="24"/>
                          <w:szCs w:val="24"/>
                        </w:rPr>
                      </w:pPr>
                      <w:r>
                        <w:rPr>
                          <w:color w:val="FFFFFF" w:themeColor="background1"/>
                          <w:sz w:val="24"/>
                          <w:szCs w:val="24"/>
                        </w:rPr>
                        <w:t>Contact Us</w:t>
                      </w:r>
                    </w:p>
                  </w:txbxContent>
                </v:textbox>
              </v:shape>
            </w:pict>
          </mc:Fallback>
        </mc:AlternateContent>
      </w:r>
    </w:p>
    <w:p w14:paraId="6713F84B" w14:textId="77777777" w:rsidR="003B337A" w:rsidRDefault="001718F7" w:rsidP="00EB07B3">
      <w:pPr>
        <w:spacing w:line="360" w:lineRule="auto"/>
      </w:pPr>
      <w:r>
        <w:rPr>
          <w:noProof/>
          <w:lang w:eastAsia="en-GB"/>
        </w:rPr>
        <w:drawing>
          <wp:anchor distT="0" distB="0" distL="114300" distR="114300" simplePos="0" relativeHeight="251687936" behindDoc="0" locked="0" layoutInCell="1" allowOverlap="1" wp14:anchorId="4C978032" wp14:editId="6B1DD4A1">
            <wp:simplePos x="0" y="0"/>
            <wp:positionH relativeFrom="column">
              <wp:posOffset>-123825</wp:posOffset>
            </wp:positionH>
            <wp:positionV relativeFrom="paragraph">
              <wp:posOffset>212090</wp:posOffset>
            </wp:positionV>
            <wp:extent cx="1962150" cy="990600"/>
            <wp:effectExtent l="19050" t="0" r="0" b="0"/>
            <wp:wrapNone/>
            <wp:docPr id="11" name="Picture 10" descr="QXHA_CMYK -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XHA_CMYK - jpeg.jpg"/>
                    <pic:cNvPicPr/>
                  </pic:nvPicPr>
                  <pic:blipFill>
                    <a:blip r:embed="rId18"/>
                    <a:stretch>
                      <a:fillRect/>
                    </a:stretch>
                  </pic:blipFill>
                  <pic:spPr>
                    <a:xfrm>
                      <a:off x="0" y="0"/>
                      <a:ext cx="1962150" cy="990600"/>
                    </a:xfrm>
                    <a:prstGeom prst="rect">
                      <a:avLst/>
                    </a:prstGeom>
                  </pic:spPr>
                </pic:pic>
              </a:graphicData>
            </a:graphic>
          </wp:anchor>
        </w:drawing>
      </w:r>
    </w:p>
    <w:p w14:paraId="0429463E" w14:textId="77777777" w:rsidR="003B337A" w:rsidRDefault="003B337A" w:rsidP="00EB07B3">
      <w:pPr>
        <w:spacing w:line="360" w:lineRule="auto"/>
      </w:pPr>
    </w:p>
    <w:p w14:paraId="3E7868B4" w14:textId="77777777" w:rsidR="003B337A" w:rsidRDefault="003B337A" w:rsidP="00EB07B3">
      <w:pPr>
        <w:spacing w:line="360" w:lineRule="auto"/>
      </w:pPr>
    </w:p>
    <w:p w14:paraId="2C55935D" w14:textId="77777777" w:rsidR="003B337A" w:rsidRDefault="003B337A" w:rsidP="00EB07B3">
      <w:pPr>
        <w:spacing w:line="360" w:lineRule="auto"/>
      </w:pPr>
    </w:p>
    <w:p w14:paraId="6A0325AF" w14:textId="77777777" w:rsidR="00297C20" w:rsidRPr="008C10C5" w:rsidRDefault="00297C20" w:rsidP="00297C20">
      <w:pPr>
        <w:spacing w:line="360" w:lineRule="auto"/>
      </w:pPr>
      <w:r w:rsidRPr="008C10C5">
        <w:t xml:space="preserve">Telephone: </w:t>
      </w:r>
      <w:r>
        <w:rPr>
          <w:b/>
        </w:rPr>
        <w:t>0808 143 2002</w:t>
      </w:r>
    </w:p>
    <w:p w14:paraId="15C98EAE" w14:textId="77777777" w:rsidR="00297C20" w:rsidRPr="008C10C5" w:rsidRDefault="00297C20" w:rsidP="00297C20">
      <w:pPr>
        <w:spacing w:line="360" w:lineRule="auto"/>
      </w:pPr>
      <w:r w:rsidRPr="008C10C5">
        <w:t xml:space="preserve">Email: </w:t>
      </w:r>
      <w:r w:rsidRPr="008C10C5">
        <w:rPr>
          <w:b/>
        </w:rPr>
        <w:t>contactus@qcha.org.uk</w:t>
      </w:r>
    </w:p>
    <w:p w14:paraId="70737676" w14:textId="77777777" w:rsidR="00297C20" w:rsidRDefault="00297C20" w:rsidP="00297C20">
      <w:pPr>
        <w:spacing w:line="360" w:lineRule="auto"/>
      </w:pPr>
      <w:r>
        <w:t xml:space="preserve">You can also download this document from our website at </w:t>
      </w:r>
      <w:hyperlink r:id="rId19" w:history="1">
        <w:r w:rsidRPr="004D70B2">
          <w:rPr>
            <w:rStyle w:val="Hyperlink"/>
          </w:rPr>
          <w:t>www.qcha.org.uk</w:t>
        </w:r>
      </w:hyperlink>
    </w:p>
    <w:p w14:paraId="18947120" w14:textId="77777777" w:rsidR="00866400" w:rsidRPr="00866400" w:rsidRDefault="00E94CD8" w:rsidP="00EB07B3">
      <w:pPr>
        <w:spacing w:line="360" w:lineRule="auto"/>
      </w:pPr>
      <w:r>
        <w:rPr>
          <w:noProof/>
          <w:color w:val="FFFFFF" w:themeColor="background1"/>
          <w:lang w:eastAsia="en-GB"/>
        </w:rPr>
        <mc:AlternateContent>
          <mc:Choice Requires="wps">
            <w:drawing>
              <wp:anchor distT="0" distB="0" distL="114300" distR="114300" simplePos="0" relativeHeight="251677696" behindDoc="0" locked="0" layoutInCell="1" allowOverlap="1" wp14:anchorId="727315DA" wp14:editId="441A45A7">
                <wp:simplePos x="0" y="0"/>
                <wp:positionH relativeFrom="column">
                  <wp:posOffset>2743200</wp:posOffset>
                </wp:positionH>
                <wp:positionV relativeFrom="paragraph">
                  <wp:posOffset>7063740</wp:posOffset>
                </wp:positionV>
                <wp:extent cx="219075" cy="314325"/>
                <wp:effectExtent l="0" t="0" r="0" b="0"/>
                <wp:wrapNone/>
                <wp:docPr id="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E9B96FF" id="Rectangle 19" o:spid="_x0000_s1026" style="position:absolute;margin-left:3in;margin-top:556.2pt;width:17.25pt;height:2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" stroked="f"/>
            </w:pict>
          </mc:Fallback>
        </mc:AlternateContent>
      </w:r>
      <w:r w:rsidR="00BE0EA7">
        <w:rPr>
          <w:noProof/>
          <w:color w:val="FFFFFF" w:themeColor="background1"/>
          <w:lang w:eastAsia="en-GB"/>
        </w:rPr>
        <mc:AlternateContent>
          <mc:Choice Requires="wps">
            <w:drawing>
              <wp:anchor distT="0" distB="0" distL="114300" distR="114300" simplePos="0" relativeHeight="251686912" behindDoc="0" locked="0" layoutInCell="1" allowOverlap="1" wp14:anchorId="3EEF0271" wp14:editId="723D7CAB">
                <wp:simplePos x="0" y="0"/>
                <wp:positionH relativeFrom="column">
                  <wp:posOffset>-47625</wp:posOffset>
                </wp:positionH>
                <wp:positionV relativeFrom="paragraph">
                  <wp:posOffset>332105</wp:posOffset>
                </wp:positionV>
                <wp:extent cx="5743575" cy="295275"/>
                <wp:effectExtent l="0" t="0" r="9525" b="9525"/>
                <wp:wrapNone/>
                <wp:docPr id="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95275"/>
                        </a:xfrm>
                        <a:prstGeom prst="rect">
                          <a:avLst/>
                        </a:prstGeom>
                        <a:solidFill>
                          <a:srgbClr val="4F4F4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EF5F0E" w14:textId="77777777" w:rsidR="00C523BE" w:rsidRPr="002C5523" w:rsidRDefault="00C523BE" w:rsidP="00866400">
                            <w:pPr>
                              <w:rPr>
                                <w:color w:val="FFFFFF" w:themeColor="background1"/>
                                <w:sz w:val="24"/>
                                <w:szCs w:val="24"/>
                              </w:rPr>
                            </w:pPr>
                            <w:r>
                              <w:rPr>
                                <w:color w:val="FFFFFF" w:themeColor="background1"/>
                                <w:sz w:val="24"/>
                                <w:szCs w:val="24"/>
                              </w:rPr>
                              <w:t>Need another version of this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EEF0271" id="Text Box 28" o:spid="_x0000_s1035" type="#_x0000_t202" style="position:absolute;margin-left:-3.75pt;margin-top:26.15pt;width:452.25pt;height:23.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" fillcolor="#4f4f4f" stroked="f">
                <v:textbox>
                  <w:txbxContent>
                    <w:p w14:paraId="0AEF5F0E" w14:textId="77777777" w:rsidR="00C523BE" w:rsidRPr="002C5523" w:rsidRDefault="00C523BE" w:rsidP="00866400">
                      <w:pPr>
                        <w:rPr>
                          <w:color w:val="FFFFFF" w:themeColor="background1"/>
                          <w:sz w:val="24"/>
                          <w:szCs w:val="24"/>
                        </w:rPr>
                      </w:pPr>
                      <w:r>
                        <w:rPr>
                          <w:color w:val="FFFFFF" w:themeColor="background1"/>
                          <w:sz w:val="24"/>
                          <w:szCs w:val="24"/>
                        </w:rPr>
                        <w:t>Need another version of this document?</w:t>
                      </w:r>
                    </w:p>
                  </w:txbxContent>
                </v:textbox>
              </v:shape>
            </w:pict>
          </mc:Fallback>
        </mc:AlternateContent>
      </w:r>
    </w:p>
    <w:p w14:paraId="11C48D9A" w14:textId="77777777" w:rsidR="00866400" w:rsidRPr="00866400" w:rsidRDefault="00866400" w:rsidP="00EB07B3">
      <w:pPr>
        <w:spacing w:line="360" w:lineRule="auto"/>
      </w:pPr>
    </w:p>
    <w:p w14:paraId="3C791088" w14:textId="77777777" w:rsidR="00866400" w:rsidRPr="008C10C5" w:rsidRDefault="00866400" w:rsidP="00EB07B3">
      <w:pPr>
        <w:spacing w:line="360" w:lineRule="auto"/>
      </w:pPr>
      <w:r w:rsidRPr="008C10C5">
        <w:t xml:space="preserve">We can provide his document in different formats. If you would like a copy of this document in another language, in large print, in Easy Read, on audio tape, on video in British Sign Language (BSL), on </w:t>
      </w:r>
      <w:r w:rsidR="00E61CCD">
        <w:t>CD or in Braille, please ask us.</w:t>
      </w:r>
    </w:p>
    <w:p w14:paraId="0B7C051B" w14:textId="77777777" w:rsidR="00BE0EA7" w:rsidRDefault="00BE0EA7" w:rsidP="00EB07B3">
      <w:pPr>
        <w:spacing w:line="360" w:lineRule="auto"/>
      </w:pPr>
    </w:p>
    <w:p w14:paraId="2FDC8C2A" w14:textId="77777777" w:rsidR="00BE0EA7" w:rsidRDefault="00BE0EA7" w:rsidP="00EB07B3">
      <w:pPr>
        <w:spacing w:line="360" w:lineRule="auto"/>
      </w:pPr>
    </w:p>
    <w:p w14:paraId="3AF9F94E" w14:textId="77777777" w:rsidR="00297C20" w:rsidRDefault="00297C20" w:rsidP="00EB07B3">
      <w:pPr>
        <w:spacing w:line="360" w:lineRule="auto"/>
      </w:pPr>
    </w:p>
    <w:p w14:paraId="22DDFB35" w14:textId="77777777" w:rsidR="00297C20" w:rsidRDefault="00297C20" w:rsidP="00EB07B3">
      <w:pPr>
        <w:spacing w:line="360" w:lineRule="auto"/>
      </w:pPr>
    </w:p>
    <w:p w14:paraId="38FAD9E0" w14:textId="77777777" w:rsidR="00297C20" w:rsidRDefault="00297C20" w:rsidP="00EB07B3">
      <w:pPr>
        <w:spacing w:line="360" w:lineRule="auto"/>
      </w:pPr>
    </w:p>
    <w:p w14:paraId="0A853401" w14:textId="77777777" w:rsidR="00297C20" w:rsidRDefault="00297C20" w:rsidP="00EB07B3">
      <w:pPr>
        <w:spacing w:line="360" w:lineRule="auto"/>
      </w:pPr>
    </w:p>
    <w:p w14:paraId="3328C4BC" w14:textId="77777777" w:rsidR="00297C20" w:rsidRDefault="00297C20" w:rsidP="00EB07B3">
      <w:pPr>
        <w:spacing w:line="360" w:lineRule="auto"/>
      </w:pPr>
    </w:p>
    <w:p w14:paraId="3E1026E1" w14:textId="77777777" w:rsidR="00297C20" w:rsidRDefault="00297C20" w:rsidP="00EB07B3">
      <w:pPr>
        <w:spacing w:line="360" w:lineRule="auto"/>
      </w:pPr>
    </w:p>
    <w:p w14:paraId="0CB063A0" w14:textId="77777777" w:rsidR="00297C20" w:rsidRDefault="00297C20" w:rsidP="00EB07B3">
      <w:pPr>
        <w:spacing w:line="360" w:lineRule="auto"/>
      </w:pPr>
    </w:p>
    <w:p w14:paraId="65EABB74" w14:textId="77777777" w:rsidR="00297C20" w:rsidRDefault="00297C20" w:rsidP="00EB07B3">
      <w:pPr>
        <w:spacing w:line="360" w:lineRule="auto"/>
      </w:pPr>
    </w:p>
    <w:p w14:paraId="7926322B" w14:textId="77777777" w:rsidR="00EB07B3" w:rsidRPr="00866400" w:rsidRDefault="00BE0EA7" w:rsidP="00117712">
      <w:pPr>
        <w:spacing w:line="360" w:lineRule="auto"/>
        <w:ind w:left="-1134"/>
      </w:pPr>
      <w:r>
        <w:rPr>
          <w:noProof/>
          <w:lang w:eastAsia="en-GB"/>
        </w:rPr>
        <w:drawing>
          <wp:inline distT="0" distB="0" distL="0" distR="0" wp14:anchorId="3BE4A13C" wp14:editId="4D0A510A">
            <wp:extent cx="6918018" cy="542925"/>
            <wp:effectExtent l="0" t="0" r="0" b="0"/>
            <wp:docPr id="22" name="Picture 22" descr="J:\Business Strategy\Communications\Brand Development\Logos\footerno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Business Strategy\Communications\Brand Development\Logos\footernotext.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950981" cy="545512"/>
                    </a:xfrm>
                    <a:prstGeom prst="rect">
                      <a:avLst/>
                    </a:prstGeom>
                    <a:noFill/>
                    <a:ln>
                      <a:noFill/>
                    </a:ln>
                  </pic:spPr>
                </pic:pic>
              </a:graphicData>
            </a:graphic>
          </wp:inline>
        </w:drawing>
      </w:r>
    </w:p>
    <w:sectPr w:rsidR="00EB07B3" w:rsidRPr="00866400" w:rsidSect="00BE0EA7">
      <w:pgSz w:w="11906" w:h="16838"/>
      <w:pgMar w:top="1440" w:right="707" w:bottom="1440" w:left="1440"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370A4" w14:textId="77777777" w:rsidR="00954C05" w:rsidRDefault="00954C05" w:rsidP="00164512">
      <w:pPr>
        <w:spacing w:after="0" w:line="240" w:lineRule="auto"/>
      </w:pPr>
      <w:r>
        <w:separator/>
      </w:r>
    </w:p>
  </w:endnote>
  <w:endnote w:type="continuationSeparator" w:id="0">
    <w:p w14:paraId="305E0A66" w14:textId="77777777" w:rsidR="00954C05" w:rsidRDefault="00954C05" w:rsidP="00164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Std-UltLt">
    <w:altName w:val="Arial"/>
    <w:panose1 w:val="00000000000000000000"/>
    <w:charset w:val="00"/>
    <w:family w:val="swiss"/>
    <w:notTrueType/>
    <w:pitch w:val="default"/>
    <w:sig w:usb0="00000003" w:usb1="00000000" w:usb2="00000000" w:usb3="00000000" w:csb0="00000001" w:csb1="00000000"/>
  </w:font>
  <w:font w:name="HelveticaNeueLTStd-Lt">
    <w:altName w:val="Arial"/>
    <w:panose1 w:val="00000000000000000000"/>
    <w:charset w:val="00"/>
    <w:family w:val="swiss"/>
    <w:notTrueType/>
    <w:pitch w:val="default"/>
    <w:sig w:usb0="00000003" w:usb1="00000000" w:usb2="00000000" w:usb3="00000000" w:csb0="00000001" w:csb1="00000000"/>
  </w:font>
  <w:font w:name="Arial,BoldItalic">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08267"/>
      <w:docPartObj>
        <w:docPartGallery w:val="Page Numbers (Bottom of Page)"/>
        <w:docPartUnique/>
      </w:docPartObj>
    </w:sdtPr>
    <w:sdtEndPr/>
    <w:sdtContent>
      <w:p w14:paraId="7CD6CBF1" w14:textId="08E45AB1" w:rsidR="00C523BE" w:rsidRPr="003D23C5" w:rsidRDefault="00C523BE" w:rsidP="007303D7">
        <w:pPr>
          <w:pStyle w:val="Footer"/>
          <w:ind w:left="-851"/>
          <w:jc w:val="right"/>
        </w:pPr>
        <w:r>
          <w:rPr>
            <w:noProof/>
            <w:lang w:eastAsia="en-GB"/>
          </w:rPr>
          <w:drawing>
            <wp:inline distT="0" distB="0" distL="0" distR="0" wp14:anchorId="457ACF40" wp14:editId="136DA30B">
              <wp:extent cx="793115" cy="371475"/>
              <wp:effectExtent l="0" t="0" r="698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Logo MONO_Gre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3115" cy="371475"/>
                      </a:xfrm>
                      <a:prstGeom prst="rect">
                        <a:avLst/>
                      </a:prstGeom>
                    </pic:spPr>
                  </pic:pic>
                </a:graphicData>
              </a:graphic>
            </wp:inline>
          </w:drawing>
        </w:r>
        <w:r>
          <w:t xml:space="preserve">  </w:t>
        </w:r>
        <w:r w:rsidR="007303D7">
          <w:tab/>
        </w:r>
        <w:r w:rsidR="0046788A">
          <w:rPr>
            <w:i/>
            <w:color w:val="00B050"/>
          </w:rPr>
          <w:t>Value for M</w:t>
        </w:r>
        <w:r>
          <w:rPr>
            <w:i/>
            <w:color w:val="00B050"/>
          </w:rPr>
          <w:t xml:space="preserve">oney and </w:t>
        </w:r>
        <w:r w:rsidR="00100E01">
          <w:rPr>
            <w:i/>
            <w:color w:val="00B050"/>
          </w:rPr>
          <w:t>Procurement Strategy 202</w:t>
        </w:r>
        <w:r w:rsidR="00AC678A">
          <w:rPr>
            <w:i/>
            <w:color w:val="00B050"/>
          </w:rPr>
          <w:t>3</w:t>
        </w:r>
        <w:r w:rsidR="00100E01">
          <w:rPr>
            <w:i/>
            <w:color w:val="00B050"/>
          </w:rPr>
          <w:t>-2</w:t>
        </w:r>
        <w:r w:rsidR="00AC678A">
          <w:rPr>
            <w:i/>
            <w:color w:val="00B050"/>
          </w:rPr>
          <w:t>4</w:t>
        </w:r>
        <w:r w:rsidR="007303D7">
          <w:rPr>
            <w:i/>
            <w:color w:val="00B050"/>
          </w:rPr>
          <w:t xml:space="preserve"> </w:t>
        </w:r>
        <w:r>
          <w:tab/>
        </w:r>
        <w:r>
          <w:tab/>
        </w:r>
        <w:r>
          <w:tab/>
        </w:r>
        <w:r>
          <w:fldChar w:fldCharType="begin"/>
        </w:r>
        <w:r>
          <w:instrText xml:space="preserve"> PAGE   \* MERGEFORMAT </w:instrText>
        </w:r>
        <w:r>
          <w:fldChar w:fldCharType="separate"/>
        </w:r>
        <w:r w:rsidR="0029732B">
          <w:rPr>
            <w:noProof/>
          </w:rPr>
          <w:t>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89B10" w14:textId="77777777" w:rsidR="00954C05" w:rsidRDefault="00954C05" w:rsidP="00164512">
      <w:pPr>
        <w:spacing w:after="0" w:line="240" w:lineRule="auto"/>
      </w:pPr>
      <w:r>
        <w:separator/>
      </w:r>
    </w:p>
  </w:footnote>
  <w:footnote w:type="continuationSeparator" w:id="0">
    <w:p w14:paraId="5F64B4BF" w14:textId="77777777" w:rsidR="00954C05" w:rsidRDefault="00954C05" w:rsidP="001645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600D0"/>
    <w:multiLevelType w:val="hybridMultilevel"/>
    <w:tmpl w:val="79AACB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37660C"/>
    <w:multiLevelType w:val="hybridMultilevel"/>
    <w:tmpl w:val="6F60105E"/>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2" w15:restartNumberingAfterBreak="0">
    <w:nsid w:val="0E2C7023"/>
    <w:multiLevelType w:val="hybridMultilevel"/>
    <w:tmpl w:val="5C9A0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592890"/>
    <w:multiLevelType w:val="hybridMultilevel"/>
    <w:tmpl w:val="C35A070E"/>
    <w:lvl w:ilvl="0" w:tplc="08090001">
      <w:start w:val="1"/>
      <w:numFmt w:val="bullet"/>
      <w:lvlText w:val=""/>
      <w:lvlJc w:val="left"/>
      <w:pPr>
        <w:ind w:left="776" w:hanging="360"/>
      </w:pPr>
      <w:rPr>
        <w:rFonts w:ascii="Symbol" w:hAnsi="Symbol" w:hint="default"/>
      </w:rPr>
    </w:lvl>
    <w:lvl w:ilvl="1" w:tplc="08090003">
      <w:start w:val="1"/>
      <w:numFmt w:val="bullet"/>
      <w:lvlText w:val="o"/>
      <w:lvlJc w:val="left"/>
      <w:pPr>
        <w:ind w:left="1496" w:hanging="360"/>
      </w:pPr>
      <w:rPr>
        <w:rFonts w:ascii="Courier New" w:hAnsi="Courier New" w:cs="Courier New" w:hint="default"/>
      </w:rPr>
    </w:lvl>
    <w:lvl w:ilvl="2" w:tplc="08090005">
      <w:start w:val="1"/>
      <w:numFmt w:val="bullet"/>
      <w:lvlText w:val=""/>
      <w:lvlJc w:val="left"/>
      <w:pPr>
        <w:ind w:left="2216" w:hanging="360"/>
      </w:pPr>
      <w:rPr>
        <w:rFonts w:ascii="Wingdings" w:hAnsi="Wingdings" w:hint="default"/>
      </w:rPr>
    </w:lvl>
    <w:lvl w:ilvl="3" w:tplc="08090001">
      <w:start w:val="1"/>
      <w:numFmt w:val="bullet"/>
      <w:lvlText w:val=""/>
      <w:lvlJc w:val="left"/>
      <w:pPr>
        <w:ind w:left="2936" w:hanging="360"/>
      </w:pPr>
      <w:rPr>
        <w:rFonts w:ascii="Symbol" w:hAnsi="Symbol" w:hint="default"/>
      </w:rPr>
    </w:lvl>
    <w:lvl w:ilvl="4" w:tplc="08090003">
      <w:start w:val="1"/>
      <w:numFmt w:val="bullet"/>
      <w:lvlText w:val="o"/>
      <w:lvlJc w:val="left"/>
      <w:pPr>
        <w:ind w:left="3656" w:hanging="360"/>
      </w:pPr>
      <w:rPr>
        <w:rFonts w:ascii="Courier New" w:hAnsi="Courier New" w:cs="Courier New" w:hint="default"/>
      </w:rPr>
    </w:lvl>
    <w:lvl w:ilvl="5" w:tplc="08090005">
      <w:start w:val="1"/>
      <w:numFmt w:val="bullet"/>
      <w:lvlText w:val=""/>
      <w:lvlJc w:val="left"/>
      <w:pPr>
        <w:ind w:left="4376" w:hanging="360"/>
      </w:pPr>
      <w:rPr>
        <w:rFonts w:ascii="Wingdings" w:hAnsi="Wingdings" w:hint="default"/>
      </w:rPr>
    </w:lvl>
    <w:lvl w:ilvl="6" w:tplc="08090001">
      <w:start w:val="1"/>
      <w:numFmt w:val="bullet"/>
      <w:lvlText w:val=""/>
      <w:lvlJc w:val="left"/>
      <w:pPr>
        <w:ind w:left="5096" w:hanging="360"/>
      </w:pPr>
      <w:rPr>
        <w:rFonts w:ascii="Symbol" w:hAnsi="Symbol" w:hint="default"/>
      </w:rPr>
    </w:lvl>
    <w:lvl w:ilvl="7" w:tplc="08090003">
      <w:start w:val="1"/>
      <w:numFmt w:val="bullet"/>
      <w:lvlText w:val="o"/>
      <w:lvlJc w:val="left"/>
      <w:pPr>
        <w:ind w:left="5816" w:hanging="360"/>
      </w:pPr>
      <w:rPr>
        <w:rFonts w:ascii="Courier New" w:hAnsi="Courier New" w:cs="Courier New" w:hint="default"/>
      </w:rPr>
    </w:lvl>
    <w:lvl w:ilvl="8" w:tplc="08090005">
      <w:start w:val="1"/>
      <w:numFmt w:val="bullet"/>
      <w:lvlText w:val=""/>
      <w:lvlJc w:val="left"/>
      <w:pPr>
        <w:ind w:left="6536" w:hanging="360"/>
      </w:pPr>
      <w:rPr>
        <w:rFonts w:ascii="Wingdings" w:hAnsi="Wingdings" w:hint="default"/>
      </w:rPr>
    </w:lvl>
  </w:abstractNum>
  <w:abstractNum w:abstractNumId="4" w15:restartNumberingAfterBreak="0">
    <w:nsid w:val="18F4709C"/>
    <w:multiLevelType w:val="hybridMultilevel"/>
    <w:tmpl w:val="3CFAB5E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 w15:restartNumberingAfterBreak="0">
    <w:nsid w:val="19CE1ACD"/>
    <w:multiLevelType w:val="hybridMultilevel"/>
    <w:tmpl w:val="CF1E5F6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6E6769"/>
    <w:multiLevelType w:val="hybridMultilevel"/>
    <w:tmpl w:val="CB6EAF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1DD4283"/>
    <w:multiLevelType w:val="hybridMultilevel"/>
    <w:tmpl w:val="8F74CF0A"/>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8" w15:restartNumberingAfterBreak="0">
    <w:nsid w:val="25FD065C"/>
    <w:multiLevelType w:val="hybridMultilevel"/>
    <w:tmpl w:val="B0ECD5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6CA4F9A"/>
    <w:multiLevelType w:val="hybridMultilevel"/>
    <w:tmpl w:val="9132A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3236A2"/>
    <w:multiLevelType w:val="hybridMultilevel"/>
    <w:tmpl w:val="02641A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AF12868"/>
    <w:multiLevelType w:val="hybridMultilevel"/>
    <w:tmpl w:val="BADE4B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B2C00FC"/>
    <w:multiLevelType w:val="hybridMultilevel"/>
    <w:tmpl w:val="2910D16E"/>
    <w:lvl w:ilvl="0" w:tplc="D3668134">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CE75516"/>
    <w:multiLevelType w:val="hybridMultilevel"/>
    <w:tmpl w:val="FD2AC29E"/>
    <w:lvl w:ilvl="0" w:tplc="08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5779B6"/>
    <w:multiLevelType w:val="hybridMultilevel"/>
    <w:tmpl w:val="FC5C08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D32344"/>
    <w:multiLevelType w:val="hybridMultilevel"/>
    <w:tmpl w:val="A1D04C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8B366F"/>
    <w:multiLevelType w:val="hybridMultilevel"/>
    <w:tmpl w:val="E41816A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31026E"/>
    <w:multiLevelType w:val="hybridMultilevel"/>
    <w:tmpl w:val="2EB08B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1C333B"/>
    <w:multiLevelType w:val="hybridMultilevel"/>
    <w:tmpl w:val="27C877E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15:restartNumberingAfterBreak="0">
    <w:nsid w:val="4B9A1612"/>
    <w:multiLevelType w:val="hybridMultilevel"/>
    <w:tmpl w:val="AC4687EE"/>
    <w:lvl w:ilvl="0" w:tplc="7F660D4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335B1F"/>
    <w:multiLevelType w:val="hybridMultilevel"/>
    <w:tmpl w:val="FC6E9F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7483547"/>
    <w:multiLevelType w:val="hybridMultilevel"/>
    <w:tmpl w:val="2954CD3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2" w15:restartNumberingAfterBreak="0">
    <w:nsid w:val="5E274967"/>
    <w:multiLevelType w:val="hybridMultilevel"/>
    <w:tmpl w:val="4906C1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1F090E"/>
    <w:multiLevelType w:val="hybridMultilevel"/>
    <w:tmpl w:val="73F622D8"/>
    <w:lvl w:ilvl="0" w:tplc="279E30AA">
      <w:numFmt w:val="bullet"/>
      <w:lvlText w:val="-"/>
      <w:lvlJc w:val="left"/>
      <w:pPr>
        <w:ind w:left="644" w:hanging="360"/>
      </w:pPr>
      <w:rPr>
        <w:rFonts w:ascii="Arial" w:eastAsiaTheme="minorHAnsi"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4" w15:restartNumberingAfterBreak="0">
    <w:nsid w:val="64C53816"/>
    <w:multiLevelType w:val="hybridMultilevel"/>
    <w:tmpl w:val="3E025626"/>
    <w:lvl w:ilvl="0" w:tplc="7DC694B8">
      <w:start w:val="5"/>
      <w:numFmt w:val="decimal"/>
      <w:lvlText w:val="%1."/>
      <w:lvlJc w:val="left"/>
      <w:pPr>
        <w:ind w:left="360" w:hanging="360"/>
      </w:pPr>
      <w:rPr>
        <w:rFonts w:hint="default"/>
        <w:b/>
        <w:sz w:val="32"/>
        <w:szCs w:val="32"/>
      </w:rPr>
    </w:lvl>
    <w:lvl w:ilvl="1" w:tplc="7F660D4A">
      <w:numFmt w:val="bullet"/>
      <w:lvlText w:val="•"/>
      <w:lvlJc w:val="left"/>
      <w:pPr>
        <w:ind w:left="1080" w:hanging="360"/>
      </w:pPr>
      <w:rPr>
        <w:rFonts w:ascii="Arial" w:eastAsiaTheme="minorHAnsi"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10E0167"/>
    <w:multiLevelType w:val="hybridMultilevel"/>
    <w:tmpl w:val="E710F004"/>
    <w:lvl w:ilvl="0" w:tplc="B8341882">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66769F"/>
    <w:multiLevelType w:val="hybridMultilevel"/>
    <w:tmpl w:val="36827814"/>
    <w:lvl w:ilvl="0" w:tplc="64046C0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40D7AA0"/>
    <w:multiLevelType w:val="hybridMultilevel"/>
    <w:tmpl w:val="EB34E1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A544BF3"/>
    <w:multiLevelType w:val="hybridMultilevel"/>
    <w:tmpl w:val="DB6E9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3244A4"/>
    <w:multiLevelType w:val="hybridMultilevel"/>
    <w:tmpl w:val="9C6C7EF0"/>
    <w:lvl w:ilvl="0" w:tplc="DF4E4C46">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0" w15:restartNumberingAfterBreak="0">
    <w:nsid w:val="7FDF6B83"/>
    <w:multiLevelType w:val="hybridMultilevel"/>
    <w:tmpl w:val="46243C96"/>
    <w:lvl w:ilvl="0" w:tplc="B8341882">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7811344">
    <w:abstractNumId w:val="27"/>
  </w:num>
  <w:num w:numId="2" w16cid:durableId="1175146887">
    <w:abstractNumId w:val="16"/>
  </w:num>
  <w:num w:numId="3" w16cid:durableId="1679770472">
    <w:abstractNumId w:val="2"/>
  </w:num>
  <w:num w:numId="4" w16cid:durableId="1257785421">
    <w:abstractNumId w:val="14"/>
  </w:num>
  <w:num w:numId="5" w16cid:durableId="224486694">
    <w:abstractNumId w:val="15"/>
  </w:num>
  <w:num w:numId="6" w16cid:durableId="446854846">
    <w:abstractNumId w:val="22"/>
  </w:num>
  <w:num w:numId="7" w16cid:durableId="573710633">
    <w:abstractNumId w:val="9"/>
  </w:num>
  <w:num w:numId="8" w16cid:durableId="330373551">
    <w:abstractNumId w:val="20"/>
  </w:num>
  <w:num w:numId="9" w16cid:durableId="873075661">
    <w:abstractNumId w:val="11"/>
  </w:num>
  <w:num w:numId="10" w16cid:durableId="6359617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73712894">
    <w:abstractNumId w:val="7"/>
  </w:num>
  <w:num w:numId="12" w16cid:durableId="447046632">
    <w:abstractNumId w:val="4"/>
  </w:num>
  <w:num w:numId="13" w16cid:durableId="87119454">
    <w:abstractNumId w:val="1"/>
  </w:num>
  <w:num w:numId="14" w16cid:durableId="1303316654">
    <w:abstractNumId w:val="0"/>
  </w:num>
  <w:num w:numId="15" w16cid:durableId="210113197">
    <w:abstractNumId w:val="21"/>
  </w:num>
  <w:num w:numId="16" w16cid:durableId="1397973376">
    <w:abstractNumId w:val="12"/>
  </w:num>
  <w:num w:numId="17" w16cid:durableId="1383095564">
    <w:abstractNumId w:val="3"/>
  </w:num>
  <w:num w:numId="18" w16cid:durableId="624316768">
    <w:abstractNumId w:val="18"/>
  </w:num>
  <w:num w:numId="19" w16cid:durableId="240993817">
    <w:abstractNumId w:val="24"/>
  </w:num>
  <w:num w:numId="20" w16cid:durableId="1530026502">
    <w:abstractNumId w:val="13"/>
  </w:num>
  <w:num w:numId="21" w16cid:durableId="923757174">
    <w:abstractNumId w:val="28"/>
  </w:num>
  <w:num w:numId="22" w16cid:durableId="923340274">
    <w:abstractNumId w:val="5"/>
  </w:num>
  <w:num w:numId="23" w16cid:durableId="1353141014">
    <w:abstractNumId w:val="26"/>
  </w:num>
  <w:num w:numId="24" w16cid:durableId="1969044824">
    <w:abstractNumId w:val="6"/>
  </w:num>
  <w:num w:numId="25" w16cid:durableId="1761486196">
    <w:abstractNumId w:val="8"/>
  </w:num>
  <w:num w:numId="26" w16cid:durableId="1596403798">
    <w:abstractNumId w:val="17"/>
  </w:num>
  <w:num w:numId="27" w16cid:durableId="650407896">
    <w:abstractNumId w:val="10"/>
  </w:num>
  <w:num w:numId="28" w16cid:durableId="1347320884">
    <w:abstractNumId w:val="23"/>
  </w:num>
  <w:num w:numId="29" w16cid:durableId="1474566248">
    <w:abstractNumId w:val="30"/>
  </w:num>
  <w:num w:numId="30" w16cid:durableId="2006590534">
    <w:abstractNumId w:val="25"/>
  </w:num>
  <w:num w:numId="31" w16cid:durableId="45988346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hdrShapeDefaults>
    <o:shapedefaults v:ext="edit" spidmax="55297">
      <o:colormru v:ext="edit" colors="#6fc3e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EA7"/>
    <w:rsid w:val="00003549"/>
    <w:rsid w:val="00026579"/>
    <w:rsid w:val="0003151E"/>
    <w:rsid w:val="00036865"/>
    <w:rsid w:val="00037B50"/>
    <w:rsid w:val="00046B37"/>
    <w:rsid w:val="0008094A"/>
    <w:rsid w:val="000B0466"/>
    <w:rsid w:val="000E3893"/>
    <w:rsid w:val="000E6664"/>
    <w:rsid w:val="000F2211"/>
    <w:rsid w:val="000F2854"/>
    <w:rsid w:val="000F2E65"/>
    <w:rsid w:val="000F3611"/>
    <w:rsid w:val="000F780A"/>
    <w:rsid w:val="00100E01"/>
    <w:rsid w:val="00102948"/>
    <w:rsid w:val="00106663"/>
    <w:rsid w:val="00106F26"/>
    <w:rsid w:val="00111769"/>
    <w:rsid w:val="00115410"/>
    <w:rsid w:val="00117712"/>
    <w:rsid w:val="00123B89"/>
    <w:rsid w:val="00125F41"/>
    <w:rsid w:val="00127EBD"/>
    <w:rsid w:val="00140CD3"/>
    <w:rsid w:val="00150C93"/>
    <w:rsid w:val="001548F8"/>
    <w:rsid w:val="00164512"/>
    <w:rsid w:val="001718F7"/>
    <w:rsid w:val="00176188"/>
    <w:rsid w:val="00192C4C"/>
    <w:rsid w:val="00195549"/>
    <w:rsid w:val="00195BA2"/>
    <w:rsid w:val="001A2931"/>
    <w:rsid w:val="001A6DC7"/>
    <w:rsid w:val="001B0171"/>
    <w:rsid w:val="001B7DA0"/>
    <w:rsid w:val="001C077F"/>
    <w:rsid w:val="001C1C25"/>
    <w:rsid w:val="001C2974"/>
    <w:rsid w:val="001E0E9E"/>
    <w:rsid w:val="001E386C"/>
    <w:rsid w:val="001F1B9D"/>
    <w:rsid w:val="00207378"/>
    <w:rsid w:val="002204B0"/>
    <w:rsid w:val="0022356B"/>
    <w:rsid w:val="00236082"/>
    <w:rsid w:val="0024083A"/>
    <w:rsid w:val="002422D7"/>
    <w:rsid w:val="002736D9"/>
    <w:rsid w:val="00274CC2"/>
    <w:rsid w:val="0027708A"/>
    <w:rsid w:val="0028372D"/>
    <w:rsid w:val="002867C3"/>
    <w:rsid w:val="00290071"/>
    <w:rsid w:val="0029732B"/>
    <w:rsid w:val="00297C20"/>
    <w:rsid w:val="002B1A0E"/>
    <w:rsid w:val="002C5523"/>
    <w:rsid w:val="002D04A6"/>
    <w:rsid w:val="002D1089"/>
    <w:rsid w:val="002D4778"/>
    <w:rsid w:val="002E3A30"/>
    <w:rsid w:val="002F16AD"/>
    <w:rsid w:val="00300E52"/>
    <w:rsid w:val="00303EEB"/>
    <w:rsid w:val="00310965"/>
    <w:rsid w:val="00322DDD"/>
    <w:rsid w:val="0032329D"/>
    <w:rsid w:val="00324DD3"/>
    <w:rsid w:val="0034398F"/>
    <w:rsid w:val="00346B11"/>
    <w:rsid w:val="0034793D"/>
    <w:rsid w:val="0035783A"/>
    <w:rsid w:val="00374259"/>
    <w:rsid w:val="003849DE"/>
    <w:rsid w:val="003A3665"/>
    <w:rsid w:val="003A5CB8"/>
    <w:rsid w:val="003A6A33"/>
    <w:rsid w:val="003B00A2"/>
    <w:rsid w:val="003B337A"/>
    <w:rsid w:val="003C1488"/>
    <w:rsid w:val="003C42F8"/>
    <w:rsid w:val="003D23C5"/>
    <w:rsid w:val="003F21D1"/>
    <w:rsid w:val="003F746D"/>
    <w:rsid w:val="00423168"/>
    <w:rsid w:val="00430F41"/>
    <w:rsid w:val="00445139"/>
    <w:rsid w:val="00446C9B"/>
    <w:rsid w:val="0046788A"/>
    <w:rsid w:val="004679AF"/>
    <w:rsid w:val="00473C28"/>
    <w:rsid w:val="00477B68"/>
    <w:rsid w:val="00480AA2"/>
    <w:rsid w:val="00482F87"/>
    <w:rsid w:val="00487601"/>
    <w:rsid w:val="00487EE4"/>
    <w:rsid w:val="0049449E"/>
    <w:rsid w:val="004C7026"/>
    <w:rsid w:val="004E16A0"/>
    <w:rsid w:val="004F080D"/>
    <w:rsid w:val="005040DD"/>
    <w:rsid w:val="00506E40"/>
    <w:rsid w:val="00507B56"/>
    <w:rsid w:val="00516DDE"/>
    <w:rsid w:val="005217DB"/>
    <w:rsid w:val="00540167"/>
    <w:rsid w:val="00540BA6"/>
    <w:rsid w:val="00542379"/>
    <w:rsid w:val="00552821"/>
    <w:rsid w:val="005700E6"/>
    <w:rsid w:val="00595421"/>
    <w:rsid w:val="005A613F"/>
    <w:rsid w:val="005B2597"/>
    <w:rsid w:val="005C2468"/>
    <w:rsid w:val="005C5C52"/>
    <w:rsid w:val="005D07A0"/>
    <w:rsid w:val="005D0C56"/>
    <w:rsid w:val="005D51D0"/>
    <w:rsid w:val="005E0B63"/>
    <w:rsid w:val="005E2436"/>
    <w:rsid w:val="005E25BD"/>
    <w:rsid w:val="005E52B2"/>
    <w:rsid w:val="005F47BC"/>
    <w:rsid w:val="005F698D"/>
    <w:rsid w:val="00602488"/>
    <w:rsid w:val="00621537"/>
    <w:rsid w:val="006219A8"/>
    <w:rsid w:val="00643F4A"/>
    <w:rsid w:val="00664AF3"/>
    <w:rsid w:val="00665788"/>
    <w:rsid w:val="00671239"/>
    <w:rsid w:val="0067398C"/>
    <w:rsid w:val="0067582B"/>
    <w:rsid w:val="00682774"/>
    <w:rsid w:val="006900B9"/>
    <w:rsid w:val="00696D85"/>
    <w:rsid w:val="006A1414"/>
    <w:rsid w:val="006B00BB"/>
    <w:rsid w:val="006B4B46"/>
    <w:rsid w:val="006C597D"/>
    <w:rsid w:val="006D6168"/>
    <w:rsid w:val="006E4316"/>
    <w:rsid w:val="006F1E49"/>
    <w:rsid w:val="006F2BFB"/>
    <w:rsid w:val="006F7776"/>
    <w:rsid w:val="00704A9B"/>
    <w:rsid w:val="00716869"/>
    <w:rsid w:val="00724065"/>
    <w:rsid w:val="0072739F"/>
    <w:rsid w:val="007303D7"/>
    <w:rsid w:val="00736E42"/>
    <w:rsid w:val="0074394F"/>
    <w:rsid w:val="00743D36"/>
    <w:rsid w:val="00752402"/>
    <w:rsid w:val="007634A5"/>
    <w:rsid w:val="00774B96"/>
    <w:rsid w:val="007809C2"/>
    <w:rsid w:val="00787C8C"/>
    <w:rsid w:val="00792C2F"/>
    <w:rsid w:val="00794679"/>
    <w:rsid w:val="00795D14"/>
    <w:rsid w:val="007A6A7B"/>
    <w:rsid w:val="007B20C6"/>
    <w:rsid w:val="007C3A1A"/>
    <w:rsid w:val="007D1AF1"/>
    <w:rsid w:val="007E08C3"/>
    <w:rsid w:val="007E12D5"/>
    <w:rsid w:val="007E249E"/>
    <w:rsid w:val="007F07BA"/>
    <w:rsid w:val="007F6EC4"/>
    <w:rsid w:val="00806411"/>
    <w:rsid w:val="00812154"/>
    <w:rsid w:val="00815F42"/>
    <w:rsid w:val="008304F8"/>
    <w:rsid w:val="008403CA"/>
    <w:rsid w:val="00845185"/>
    <w:rsid w:val="00852558"/>
    <w:rsid w:val="0085788E"/>
    <w:rsid w:val="008628E1"/>
    <w:rsid w:val="00866400"/>
    <w:rsid w:val="0087041F"/>
    <w:rsid w:val="00882867"/>
    <w:rsid w:val="00892882"/>
    <w:rsid w:val="00893480"/>
    <w:rsid w:val="00894CF2"/>
    <w:rsid w:val="008A15C8"/>
    <w:rsid w:val="008A2E26"/>
    <w:rsid w:val="008B0FB9"/>
    <w:rsid w:val="008C10C5"/>
    <w:rsid w:val="008C4CA9"/>
    <w:rsid w:val="008D2983"/>
    <w:rsid w:val="008D306B"/>
    <w:rsid w:val="00906F07"/>
    <w:rsid w:val="00907974"/>
    <w:rsid w:val="00910538"/>
    <w:rsid w:val="00913E24"/>
    <w:rsid w:val="00915FEC"/>
    <w:rsid w:val="00916F7A"/>
    <w:rsid w:val="00920BF5"/>
    <w:rsid w:val="00924EA4"/>
    <w:rsid w:val="00954C05"/>
    <w:rsid w:val="00961802"/>
    <w:rsid w:val="00974AF6"/>
    <w:rsid w:val="00987B94"/>
    <w:rsid w:val="0099207A"/>
    <w:rsid w:val="009944B9"/>
    <w:rsid w:val="009A1A5E"/>
    <w:rsid w:val="009A4621"/>
    <w:rsid w:val="009E4A1C"/>
    <w:rsid w:val="009F177F"/>
    <w:rsid w:val="009F24E3"/>
    <w:rsid w:val="009F3998"/>
    <w:rsid w:val="00A00A89"/>
    <w:rsid w:val="00A01393"/>
    <w:rsid w:val="00A06F99"/>
    <w:rsid w:val="00A23680"/>
    <w:rsid w:val="00A4189F"/>
    <w:rsid w:val="00A4499A"/>
    <w:rsid w:val="00A55D0A"/>
    <w:rsid w:val="00A6418C"/>
    <w:rsid w:val="00A73138"/>
    <w:rsid w:val="00A7539C"/>
    <w:rsid w:val="00A83084"/>
    <w:rsid w:val="00A86DD4"/>
    <w:rsid w:val="00AA2C9C"/>
    <w:rsid w:val="00AB0C22"/>
    <w:rsid w:val="00AB1529"/>
    <w:rsid w:val="00AB1DCC"/>
    <w:rsid w:val="00AB55F8"/>
    <w:rsid w:val="00AC2D42"/>
    <w:rsid w:val="00AC5895"/>
    <w:rsid w:val="00AC678A"/>
    <w:rsid w:val="00AE3009"/>
    <w:rsid w:val="00AE7452"/>
    <w:rsid w:val="00AF2438"/>
    <w:rsid w:val="00B01A0D"/>
    <w:rsid w:val="00B02653"/>
    <w:rsid w:val="00B03E09"/>
    <w:rsid w:val="00B07B43"/>
    <w:rsid w:val="00B108A7"/>
    <w:rsid w:val="00B1416F"/>
    <w:rsid w:val="00B147EA"/>
    <w:rsid w:val="00B15AE9"/>
    <w:rsid w:val="00B310F1"/>
    <w:rsid w:val="00B31D70"/>
    <w:rsid w:val="00B5163D"/>
    <w:rsid w:val="00B6299D"/>
    <w:rsid w:val="00B63FD4"/>
    <w:rsid w:val="00B64139"/>
    <w:rsid w:val="00B64645"/>
    <w:rsid w:val="00B67A8C"/>
    <w:rsid w:val="00B73C1E"/>
    <w:rsid w:val="00B76AFD"/>
    <w:rsid w:val="00B76FB8"/>
    <w:rsid w:val="00B828BA"/>
    <w:rsid w:val="00B947A9"/>
    <w:rsid w:val="00B9754B"/>
    <w:rsid w:val="00BA1853"/>
    <w:rsid w:val="00BA3C18"/>
    <w:rsid w:val="00BA3FAF"/>
    <w:rsid w:val="00BA475B"/>
    <w:rsid w:val="00BA57D3"/>
    <w:rsid w:val="00BB0B8D"/>
    <w:rsid w:val="00BB10D3"/>
    <w:rsid w:val="00BB49A5"/>
    <w:rsid w:val="00BC092D"/>
    <w:rsid w:val="00BC33BE"/>
    <w:rsid w:val="00BD4B12"/>
    <w:rsid w:val="00BE0EA7"/>
    <w:rsid w:val="00C054CF"/>
    <w:rsid w:val="00C112D1"/>
    <w:rsid w:val="00C15AEA"/>
    <w:rsid w:val="00C246FD"/>
    <w:rsid w:val="00C33BD0"/>
    <w:rsid w:val="00C41FAD"/>
    <w:rsid w:val="00C523BE"/>
    <w:rsid w:val="00C53B0B"/>
    <w:rsid w:val="00C62C32"/>
    <w:rsid w:val="00C713BE"/>
    <w:rsid w:val="00C904EB"/>
    <w:rsid w:val="00C90D42"/>
    <w:rsid w:val="00C93424"/>
    <w:rsid w:val="00CA2536"/>
    <w:rsid w:val="00CB1522"/>
    <w:rsid w:val="00CB1C18"/>
    <w:rsid w:val="00CC01A3"/>
    <w:rsid w:val="00CC08BC"/>
    <w:rsid w:val="00CC2DED"/>
    <w:rsid w:val="00CC7CF5"/>
    <w:rsid w:val="00CE0428"/>
    <w:rsid w:val="00CF42AB"/>
    <w:rsid w:val="00D02F93"/>
    <w:rsid w:val="00D116E6"/>
    <w:rsid w:val="00D14CE5"/>
    <w:rsid w:val="00D20216"/>
    <w:rsid w:val="00D3191A"/>
    <w:rsid w:val="00D35E2B"/>
    <w:rsid w:val="00D376CD"/>
    <w:rsid w:val="00D37899"/>
    <w:rsid w:val="00D45F73"/>
    <w:rsid w:val="00D4741D"/>
    <w:rsid w:val="00D60A23"/>
    <w:rsid w:val="00D66C0B"/>
    <w:rsid w:val="00D717F3"/>
    <w:rsid w:val="00D75611"/>
    <w:rsid w:val="00D84258"/>
    <w:rsid w:val="00D929F1"/>
    <w:rsid w:val="00DA1D4F"/>
    <w:rsid w:val="00DA78C7"/>
    <w:rsid w:val="00DB61D4"/>
    <w:rsid w:val="00DC4641"/>
    <w:rsid w:val="00DC6137"/>
    <w:rsid w:val="00DC61B7"/>
    <w:rsid w:val="00DE0542"/>
    <w:rsid w:val="00DE3DF7"/>
    <w:rsid w:val="00E11076"/>
    <w:rsid w:val="00E128D0"/>
    <w:rsid w:val="00E156D5"/>
    <w:rsid w:val="00E1684F"/>
    <w:rsid w:val="00E24CC2"/>
    <w:rsid w:val="00E32C38"/>
    <w:rsid w:val="00E36200"/>
    <w:rsid w:val="00E37645"/>
    <w:rsid w:val="00E43737"/>
    <w:rsid w:val="00E4764D"/>
    <w:rsid w:val="00E55FAE"/>
    <w:rsid w:val="00E5790D"/>
    <w:rsid w:val="00E61CCD"/>
    <w:rsid w:val="00E63F5D"/>
    <w:rsid w:val="00E827D7"/>
    <w:rsid w:val="00E92D74"/>
    <w:rsid w:val="00E94CD8"/>
    <w:rsid w:val="00EB07B3"/>
    <w:rsid w:val="00EB086B"/>
    <w:rsid w:val="00EB37FF"/>
    <w:rsid w:val="00EC03B2"/>
    <w:rsid w:val="00ED6958"/>
    <w:rsid w:val="00EF6A19"/>
    <w:rsid w:val="00F13495"/>
    <w:rsid w:val="00F1572F"/>
    <w:rsid w:val="00F17705"/>
    <w:rsid w:val="00F20930"/>
    <w:rsid w:val="00F236A9"/>
    <w:rsid w:val="00F3525F"/>
    <w:rsid w:val="00F609E9"/>
    <w:rsid w:val="00F64588"/>
    <w:rsid w:val="00F80689"/>
    <w:rsid w:val="00F830ED"/>
    <w:rsid w:val="00FA6498"/>
    <w:rsid w:val="00FB2D7F"/>
    <w:rsid w:val="00FB371E"/>
    <w:rsid w:val="00FD4216"/>
    <w:rsid w:val="00FD4964"/>
    <w:rsid w:val="00FD4E6D"/>
    <w:rsid w:val="00FE704E"/>
    <w:rsid w:val="00FF6A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colormru v:ext="edit" colors="#6fc3ee"/>
    </o:shapedefaults>
    <o:shapelayout v:ext="edit">
      <o:idmap v:ext="edit" data="1"/>
    </o:shapelayout>
  </w:shapeDefaults>
  <w:decimalSymbol w:val="."/>
  <w:listSeparator w:val=","/>
  <w14:docId w14:val="5465B5B1"/>
  <w15:docId w15:val="{78C5E5A4-7D8E-4B2B-876D-07BD07648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9A5"/>
  </w:style>
  <w:style w:type="paragraph" w:styleId="Heading1">
    <w:name w:val="heading 1"/>
    <w:basedOn w:val="Normal"/>
    <w:next w:val="Normal"/>
    <w:link w:val="Heading1Char"/>
    <w:uiPriority w:val="9"/>
    <w:qFormat/>
    <w:rsid w:val="00274CC2"/>
    <w:pPr>
      <w:spacing w:before="480" w:after="0"/>
      <w:contextualSpacing/>
      <w:outlineLvl w:val="0"/>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25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5BD"/>
    <w:rPr>
      <w:rFonts w:ascii="Tahoma" w:hAnsi="Tahoma" w:cs="Tahoma"/>
      <w:sz w:val="16"/>
      <w:szCs w:val="16"/>
    </w:rPr>
  </w:style>
  <w:style w:type="paragraph" w:styleId="Header">
    <w:name w:val="header"/>
    <w:basedOn w:val="Normal"/>
    <w:link w:val="HeaderChar"/>
    <w:uiPriority w:val="99"/>
    <w:unhideWhenUsed/>
    <w:rsid w:val="001645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4512"/>
  </w:style>
  <w:style w:type="paragraph" w:styleId="Footer">
    <w:name w:val="footer"/>
    <w:basedOn w:val="Normal"/>
    <w:link w:val="FooterChar"/>
    <w:uiPriority w:val="99"/>
    <w:unhideWhenUsed/>
    <w:rsid w:val="001645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4512"/>
  </w:style>
  <w:style w:type="character" w:styleId="Hyperlink">
    <w:name w:val="Hyperlink"/>
    <w:basedOn w:val="DefaultParagraphFont"/>
    <w:uiPriority w:val="99"/>
    <w:unhideWhenUsed/>
    <w:rsid w:val="00CB1522"/>
    <w:rPr>
      <w:color w:val="0000FF" w:themeColor="hyperlink"/>
      <w:u w:val="single"/>
    </w:rPr>
  </w:style>
  <w:style w:type="table" w:styleId="TableGrid">
    <w:name w:val="Table Grid"/>
    <w:basedOn w:val="TableNormal"/>
    <w:uiPriority w:val="59"/>
    <w:rsid w:val="008C10C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C10C5"/>
    <w:pPr>
      <w:ind w:left="720"/>
      <w:contextualSpacing/>
    </w:pPr>
  </w:style>
  <w:style w:type="paragraph" w:styleId="NoSpacing">
    <w:name w:val="No Spacing"/>
    <w:uiPriority w:val="1"/>
    <w:qFormat/>
    <w:rsid w:val="00DE0542"/>
    <w:pPr>
      <w:spacing w:after="0" w:line="240" w:lineRule="auto"/>
    </w:pPr>
  </w:style>
  <w:style w:type="paragraph" w:styleId="NormalWeb">
    <w:name w:val="Normal (Web)"/>
    <w:basedOn w:val="Normal"/>
    <w:uiPriority w:val="99"/>
    <w:semiHidden/>
    <w:unhideWhenUsed/>
    <w:rsid w:val="00CC7CF5"/>
    <w:pPr>
      <w:spacing w:after="210" w:line="210" w:lineRule="atLeast"/>
      <w:jc w:val="both"/>
    </w:pPr>
    <w:rPr>
      <w:rFonts w:ascii="Times New Roman" w:eastAsia="Times New Roman" w:hAnsi="Times New Roman" w:cs="Times New Roman"/>
      <w:sz w:val="17"/>
      <w:szCs w:val="17"/>
      <w:lang w:eastAsia="en-GB"/>
    </w:rPr>
  </w:style>
  <w:style w:type="character" w:customStyle="1" w:styleId="Heading1Char">
    <w:name w:val="Heading 1 Char"/>
    <w:basedOn w:val="DefaultParagraphFont"/>
    <w:link w:val="Heading1"/>
    <w:uiPriority w:val="9"/>
    <w:rsid w:val="00274CC2"/>
    <w:rPr>
      <w:rFonts w:asciiTheme="majorHAnsi" w:eastAsiaTheme="majorEastAsia" w:hAnsiTheme="majorHAnsi" w:cstheme="majorBidi"/>
      <w:b/>
      <w:bCs/>
      <w:sz w:val="28"/>
      <w:szCs w:val="28"/>
    </w:rPr>
  </w:style>
  <w:style w:type="paragraph" w:styleId="BodyTextIndent2">
    <w:name w:val="Body Text Indent 2"/>
    <w:basedOn w:val="Normal"/>
    <w:link w:val="BodyTextIndent2Char"/>
    <w:uiPriority w:val="99"/>
    <w:unhideWhenUsed/>
    <w:rsid w:val="003D23C5"/>
    <w:pPr>
      <w:spacing w:after="120" w:line="480" w:lineRule="auto"/>
      <w:ind w:left="283"/>
    </w:pPr>
  </w:style>
  <w:style w:type="character" w:customStyle="1" w:styleId="BodyTextIndent2Char">
    <w:name w:val="Body Text Indent 2 Char"/>
    <w:basedOn w:val="DefaultParagraphFont"/>
    <w:link w:val="BodyTextIndent2"/>
    <w:uiPriority w:val="99"/>
    <w:rsid w:val="003D23C5"/>
  </w:style>
  <w:style w:type="paragraph" w:customStyle="1" w:styleId="DefaultText">
    <w:name w:val="Default Text"/>
    <w:rsid w:val="003D23C5"/>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CommentReference">
    <w:name w:val="annotation reference"/>
    <w:basedOn w:val="DefaultParagraphFont"/>
    <w:uiPriority w:val="99"/>
    <w:semiHidden/>
    <w:unhideWhenUsed/>
    <w:rsid w:val="00B67A8C"/>
    <w:rPr>
      <w:sz w:val="16"/>
      <w:szCs w:val="16"/>
    </w:rPr>
  </w:style>
  <w:style w:type="paragraph" w:styleId="CommentText">
    <w:name w:val="annotation text"/>
    <w:basedOn w:val="Normal"/>
    <w:link w:val="CommentTextChar"/>
    <w:uiPriority w:val="99"/>
    <w:semiHidden/>
    <w:unhideWhenUsed/>
    <w:rsid w:val="00B67A8C"/>
    <w:pPr>
      <w:spacing w:line="240" w:lineRule="auto"/>
    </w:pPr>
    <w:rPr>
      <w:sz w:val="20"/>
      <w:szCs w:val="20"/>
    </w:rPr>
  </w:style>
  <w:style w:type="character" w:customStyle="1" w:styleId="CommentTextChar">
    <w:name w:val="Comment Text Char"/>
    <w:basedOn w:val="DefaultParagraphFont"/>
    <w:link w:val="CommentText"/>
    <w:uiPriority w:val="99"/>
    <w:semiHidden/>
    <w:rsid w:val="00B67A8C"/>
    <w:rPr>
      <w:sz w:val="20"/>
      <w:szCs w:val="20"/>
    </w:rPr>
  </w:style>
  <w:style w:type="paragraph" w:styleId="CommentSubject">
    <w:name w:val="annotation subject"/>
    <w:basedOn w:val="CommentText"/>
    <w:next w:val="CommentText"/>
    <w:link w:val="CommentSubjectChar"/>
    <w:uiPriority w:val="99"/>
    <w:semiHidden/>
    <w:unhideWhenUsed/>
    <w:rsid w:val="00B67A8C"/>
    <w:rPr>
      <w:b/>
      <w:bCs/>
    </w:rPr>
  </w:style>
  <w:style w:type="character" w:customStyle="1" w:styleId="CommentSubjectChar">
    <w:name w:val="Comment Subject Char"/>
    <w:basedOn w:val="CommentTextChar"/>
    <w:link w:val="CommentSubject"/>
    <w:uiPriority w:val="99"/>
    <w:semiHidden/>
    <w:rsid w:val="00B67A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558187">
      <w:bodyDiv w:val="1"/>
      <w:marLeft w:val="0"/>
      <w:marRight w:val="0"/>
      <w:marTop w:val="0"/>
      <w:marBottom w:val="0"/>
      <w:divBdr>
        <w:top w:val="none" w:sz="0" w:space="0" w:color="auto"/>
        <w:left w:val="none" w:sz="0" w:space="0" w:color="auto"/>
        <w:bottom w:val="none" w:sz="0" w:space="0" w:color="auto"/>
        <w:right w:val="none" w:sz="0" w:space="0" w:color="auto"/>
      </w:divBdr>
    </w:div>
    <w:div w:id="562788197">
      <w:bodyDiv w:val="1"/>
      <w:marLeft w:val="0"/>
      <w:marRight w:val="0"/>
      <w:marTop w:val="0"/>
      <w:marBottom w:val="0"/>
      <w:divBdr>
        <w:top w:val="none" w:sz="0" w:space="0" w:color="auto"/>
        <w:left w:val="none" w:sz="0" w:space="0" w:color="auto"/>
        <w:bottom w:val="none" w:sz="0" w:space="0" w:color="auto"/>
        <w:right w:val="none" w:sz="0" w:space="0" w:color="auto"/>
      </w:divBdr>
    </w:div>
    <w:div w:id="986397302">
      <w:bodyDiv w:val="1"/>
      <w:marLeft w:val="0"/>
      <w:marRight w:val="0"/>
      <w:marTop w:val="0"/>
      <w:marBottom w:val="0"/>
      <w:divBdr>
        <w:top w:val="none" w:sz="0" w:space="0" w:color="auto"/>
        <w:left w:val="none" w:sz="0" w:space="0" w:color="auto"/>
        <w:bottom w:val="none" w:sz="0" w:space="0" w:color="auto"/>
        <w:right w:val="none" w:sz="0" w:space="0" w:color="auto"/>
      </w:divBdr>
      <w:divsChild>
        <w:div w:id="1793817009">
          <w:marLeft w:val="0"/>
          <w:marRight w:val="0"/>
          <w:marTop w:val="0"/>
          <w:marBottom w:val="0"/>
          <w:divBdr>
            <w:top w:val="none" w:sz="0" w:space="0" w:color="auto"/>
            <w:left w:val="none" w:sz="0" w:space="0" w:color="auto"/>
            <w:bottom w:val="none" w:sz="0" w:space="0" w:color="auto"/>
            <w:right w:val="none" w:sz="0" w:space="0" w:color="auto"/>
          </w:divBdr>
          <w:divsChild>
            <w:div w:id="1861695605">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046414167">
      <w:bodyDiv w:val="1"/>
      <w:marLeft w:val="0"/>
      <w:marRight w:val="0"/>
      <w:marTop w:val="0"/>
      <w:marBottom w:val="0"/>
      <w:divBdr>
        <w:top w:val="none" w:sz="0" w:space="0" w:color="auto"/>
        <w:left w:val="none" w:sz="0" w:space="0" w:color="auto"/>
        <w:bottom w:val="none" w:sz="0" w:space="0" w:color="auto"/>
        <w:right w:val="none" w:sz="0" w:space="0" w:color="auto"/>
      </w:divBdr>
    </w:div>
    <w:div w:id="1054037486">
      <w:bodyDiv w:val="1"/>
      <w:marLeft w:val="0"/>
      <w:marRight w:val="0"/>
      <w:marTop w:val="0"/>
      <w:marBottom w:val="0"/>
      <w:divBdr>
        <w:top w:val="none" w:sz="0" w:space="0" w:color="auto"/>
        <w:left w:val="none" w:sz="0" w:space="0" w:color="auto"/>
        <w:bottom w:val="none" w:sz="0" w:space="0" w:color="auto"/>
        <w:right w:val="none" w:sz="0" w:space="0" w:color="auto"/>
      </w:divBdr>
      <w:divsChild>
        <w:div w:id="1200124604">
          <w:marLeft w:val="0"/>
          <w:marRight w:val="0"/>
          <w:marTop w:val="0"/>
          <w:marBottom w:val="0"/>
          <w:divBdr>
            <w:top w:val="none" w:sz="0" w:space="0" w:color="auto"/>
            <w:left w:val="none" w:sz="0" w:space="0" w:color="auto"/>
            <w:bottom w:val="none" w:sz="0" w:space="0" w:color="auto"/>
            <w:right w:val="none" w:sz="0" w:space="0" w:color="auto"/>
          </w:divBdr>
          <w:divsChild>
            <w:div w:id="212422628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34605198">
      <w:bodyDiv w:val="1"/>
      <w:marLeft w:val="0"/>
      <w:marRight w:val="0"/>
      <w:marTop w:val="0"/>
      <w:marBottom w:val="0"/>
      <w:divBdr>
        <w:top w:val="none" w:sz="0" w:space="0" w:color="auto"/>
        <w:left w:val="none" w:sz="0" w:space="0" w:color="auto"/>
        <w:bottom w:val="none" w:sz="0" w:space="0" w:color="auto"/>
        <w:right w:val="none" w:sz="0" w:space="0" w:color="auto"/>
      </w:divBdr>
    </w:div>
    <w:div w:id="1378166645">
      <w:bodyDiv w:val="1"/>
      <w:marLeft w:val="0"/>
      <w:marRight w:val="0"/>
      <w:marTop w:val="0"/>
      <w:marBottom w:val="0"/>
      <w:divBdr>
        <w:top w:val="none" w:sz="0" w:space="0" w:color="auto"/>
        <w:left w:val="none" w:sz="0" w:space="0" w:color="auto"/>
        <w:bottom w:val="none" w:sz="0" w:space="0" w:color="auto"/>
        <w:right w:val="none" w:sz="0" w:space="0" w:color="auto"/>
      </w:divBdr>
    </w:div>
    <w:div w:id="1689478324">
      <w:bodyDiv w:val="1"/>
      <w:marLeft w:val="0"/>
      <w:marRight w:val="0"/>
      <w:marTop w:val="0"/>
      <w:marBottom w:val="0"/>
      <w:divBdr>
        <w:top w:val="none" w:sz="0" w:space="0" w:color="auto"/>
        <w:left w:val="none" w:sz="0" w:space="0" w:color="auto"/>
        <w:bottom w:val="none" w:sz="0" w:space="0" w:color="auto"/>
        <w:right w:val="none" w:sz="0" w:space="0" w:color="auto"/>
      </w:divBdr>
    </w:div>
    <w:div w:id="214624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0.png"/><Relationship Id="rId18" Type="http://schemas.openxmlformats.org/officeDocument/2006/relationships/image" Target="media/image8.jp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0.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3.png"/><Relationship Id="rId19" Type="http://schemas.openxmlformats.org/officeDocument/2006/relationships/hyperlink" Target="http://www.qcha.org.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0.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13522-356D-45CD-8991-FBB6C8F77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4028</Words>
  <Characters>22966</Characters>
  <Application>Microsoft Office Word</Application>
  <DocSecurity>4</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Queens Cross Housing</Company>
  <LinksUpToDate>false</LinksUpToDate>
  <CharactersWithSpaces>26941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mbrannan</dc:creator>
  <cp:lastModifiedBy>Jordan Ruddy</cp:lastModifiedBy>
  <cp:revision>2</cp:revision>
  <cp:lastPrinted>2019-03-22T14:07:00Z</cp:lastPrinted>
  <dcterms:created xsi:type="dcterms:W3CDTF">2024-05-15T10:39:00Z</dcterms:created>
  <dcterms:modified xsi:type="dcterms:W3CDTF">2024-05-15T10:39:00Z</dcterms:modified>
</cp:coreProperties>
</file>